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5" w:type="dxa"/>
        <w:jc w:val="center"/>
        <w:tblLayout w:type="fixed"/>
        <w:tblLook w:val="0000" w:firstRow="0" w:lastRow="0" w:firstColumn="0" w:lastColumn="0" w:noHBand="0" w:noVBand="0"/>
      </w:tblPr>
      <w:tblGrid>
        <w:gridCol w:w="4125"/>
        <w:gridCol w:w="5670"/>
      </w:tblGrid>
      <w:tr w:rsidR="003E694E" w:rsidRPr="00EF53C1" w:rsidTr="00E9726C">
        <w:trPr>
          <w:trHeight w:val="1478"/>
          <w:jc w:val="center"/>
        </w:trPr>
        <w:tc>
          <w:tcPr>
            <w:tcW w:w="4125" w:type="dxa"/>
          </w:tcPr>
          <w:p w:rsidR="003E694E" w:rsidRPr="00AC029F" w:rsidRDefault="003E694E" w:rsidP="003E694E">
            <w:pPr>
              <w:spacing w:before="0" w:after="0" w:line="240" w:lineRule="auto"/>
              <w:jc w:val="both"/>
              <w:rPr>
                <w:szCs w:val="26"/>
              </w:rPr>
            </w:pPr>
            <w:r>
              <w:rPr>
                <w:szCs w:val="26"/>
              </w:rPr>
              <w:t>UBND HUYỆN THANH OAI</w:t>
            </w:r>
          </w:p>
          <w:p w:rsidR="003E694E" w:rsidRPr="00AC029F" w:rsidRDefault="003E694E" w:rsidP="003E694E">
            <w:pPr>
              <w:spacing w:before="0" w:after="0" w:line="240" w:lineRule="auto"/>
              <w:jc w:val="both"/>
              <w:rPr>
                <w:b/>
                <w:szCs w:val="26"/>
              </w:rPr>
            </w:pPr>
            <w:r w:rsidRPr="00AC029F">
              <w:rPr>
                <w:b/>
                <w:szCs w:val="26"/>
              </w:rPr>
              <w:t>TRƯỜ</w:t>
            </w:r>
            <w:r w:rsidR="007B4A8D">
              <w:rPr>
                <w:b/>
                <w:szCs w:val="26"/>
              </w:rPr>
              <w:t>NG TH</w:t>
            </w:r>
            <w:r w:rsidRPr="00AC029F">
              <w:rPr>
                <w:b/>
                <w:szCs w:val="26"/>
              </w:rPr>
              <w:t xml:space="preserve"> </w:t>
            </w:r>
            <w:r>
              <w:rPr>
                <w:b/>
                <w:szCs w:val="26"/>
              </w:rPr>
              <w:t>CỰ KHÊ</w:t>
            </w:r>
          </w:p>
          <w:p w:rsidR="003E694E" w:rsidRDefault="007B4A8D" w:rsidP="003E694E">
            <w:pPr>
              <w:spacing w:before="0" w:after="0" w:line="240" w:lineRule="auto"/>
              <w:jc w:val="both"/>
              <w:rPr>
                <w:szCs w:val="26"/>
              </w:rPr>
            </w:pPr>
            <w:r>
              <w:rPr>
                <w:noProof/>
              </w:rPr>
              <mc:AlternateContent>
                <mc:Choice Requires="wps">
                  <w:drawing>
                    <wp:anchor distT="0" distB="0" distL="114300" distR="114300" simplePos="0" relativeHeight="251658240" behindDoc="0" locked="0" layoutInCell="1" allowOverlap="1" wp14:anchorId="534EDB96" wp14:editId="134AE3C9">
                      <wp:simplePos x="0" y="0"/>
                      <wp:positionH relativeFrom="column">
                        <wp:posOffset>324387</wp:posOffset>
                      </wp:positionH>
                      <wp:positionV relativeFrom="paragraph">
                        <wp:posOffset>23934</wp:posOffset>
                      </wp:positionV>
                      <wp:extent cx="1132840" cy="0"/>
                      <wp:effectExtent l="6350" t="10795" r="1333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04C3"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1.9pt" to="114.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IN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nibzH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"/>
                  </w:pict>
                </mc:Fallback>
              </mc:AlternateContent>
            </w:r>
          </w:p>
          <w:p w:rsidR="003E694E" w:rsidRPr="00EC760D" w:rsidRDefault="007B4A8D" w:rsidP="003E694E">
            <w:pPr>
              <w:spacing w:before="0" w:after="0" w:line="240" w:lineRule="auto"/>
              <w:jc w:val="both"/>
              <w:rPr>
                <w:b/>
                <w:bCs/>
                <w:szCs w:val="26"/>
              </w:rPr>
            </w:pPr>
            <w:r>
              <w:rPr>
                <w:szCs w:val="26"/>
              </w:rPr>
              <w:t xml:space="preserve">     </w:t>
            </w:r>
            <w:r w:rsidR="003E694E" w:rsidRPr="00EC760D">
              <w:rPr>
                <w:szCs w:val="26"/>
              </w:rPr>
              <w:t xml:space="preserve">Số: </w:t>
            </w:r>
            <w:r w:rsidR="0019044C">
              <w:rPr>
                <w:szCs w:val="26"/>
              </w:rPr>
              <w:t>126</w:t>
            </w:r>
            <w:r w:rsidR="003E694E">
              <w:rPr>
                <w:szCs w:val="26"/>
              </w:rPr>
              <w:t xml:space="preserve"> </w:t>
            </w:r>
            <w:r w:rsidR="003E694E" w:rsidRPr="00EC760D">
              <w:rPr>
                <w:szCs w:val="26"/>
              </w:rPr>
              <w:t>QĐ - TH</w:t>
            </w:r>
            <w:r w:rsidR="003E694E">
              <w:rPr>
                <w:szCs w:val="26"/>
              </w:rPr>
              <w:t>CK</w:t>
            </w:r>
          </w:p>
        </w:tc>
        <w:tc>
          <w:tcPr>
            <w:tcW w:w="5670" w:type="dxa"/>
          </w:tcPr>
          <w:p w:rsidR="003E694E" w:rsidRPr="00AC029F" w:rsidRDefault="003E694E" w:rsidP="003E694E">
            <w:pPr>
              <w:spacing w:before="0" w:after="0" w:line="240" w:lineRule="auto"/>
              <w:jc w:val="both"/>
              <w:rPr>
                <w:b/>
                <w:bCs/>
                <w:szCs w:val="26"/>
              </w:rPr>
            </w:pPr>
            <w:r w:rsidRPr="00AC029F">
              <w:rPr>
                <w:b/>
                <w:szCs w:val="26"/>
              </w:rPr>
              <w:t>CỘNG HÒA XÃ HỘI CHỦ NGHĨA VIỆT NAM</w:t>
            </w:r>
          </w:p>
          <w:p w:rsidR="003E694E" w:rsidRPr="006B2E33" w:rsidRDefault="007B4A8D" w:rsidP="003E694E">
            <w:pPr>
              <w:spacing w:before="0" w:after="0" w:line="240" w:lineRule="auto"/>
              <w:jc w:val="both"/>
              <w:rPr>
                <w:b/>
              </w:rPr>
            </w:pPr>
            <w:r>
              <w:rPr>
                <w:b/>
              </w:rPr>
              <w:t xml:space="preserve">                   </w:t>
            </w:r>
            <w:r w:rsidR="003E694E" w:rsidRPr="00AC029F">
              <w:rPr>
                <w:b/>
              </w:rPr>
              <w:t>Độc lập - Tự do - Hạnh phú</w:t>
            </w:r>
            <w:r w:rsidR="003E694E">
              <w:rPr>
                <w:b/>
              </w:rPr>
              <w:t>c</w:t>
            </w:r>
            <w:r w:rsidR="003E694E">
              <w:rPr>
                <w:i/>
              </w:rPr>
              <w:t xml:space="preserve">          </w:t>
            </w:r>
          </w:p>
          <w:p w:rsidR="003E694E" w:rsidRDefault="007B4A8D" w:rsidP="003E694E">
            <w:pPr>
              <w:spacing w:before="0" w:after="0" w:line="240" w:lineRule="auto"/>
              <w:jc w:val="both"/>
              <w:rPr>
                <w:i/>
              </w:rPr>
            </w:pPr>
            <w:r w:rsidRPr="001465E8">
              <w:rPr>
                <w:noProof/>
                <w:szCs w:val="26"/>
              </w:rPr>
              <mc:AlternateContent>
                <mc:Choice Requires="wps">
                  <w:drawing>
                    <wp:anchor distT="0" distB="0" distL="114300" distR="114300" simplePos="0" relativeHeight="251659264" behindDoc="0" locked="0" layoutInCell="1" allowOverlap="1" wp14:anchorId="0A5801A2" wp14:editId="6D4364D0">
                      <wp:simplePos x="0" y="0"/>
                      <wp:positionH relativeFrom="column">
                        <wp:posOffset>909418</wp:posOffset>
                      </wp:positionH>
                      <wp:positionV relativeFrom="paragraph">
                        <wp:posOffset>8012</wp:posOffset>
                      </wp:positionV>
                      <wp:extent cx="1846384"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63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D5D6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65pt" to="2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dw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"/>
                  </w:pict>
                </mc:Fallback>
              </mc:AlternateContent>
            </w:r>
          </w:p>
          <w:p w:rsidR="003E694E" w:rsidRPr="00F72A13" w:rsidRDefault="003E694E" w:rsidP="003E694E">
            <w:pPr>
              <w:spacing w:before="0" w:after="0" w:line="240" w:lineRule="auto"/>
              <w:jc w:val="both"/>
              <w:rPr>
                <w:bCs/>
                <w:sz w:val="24"/>
              </w:rPr>
            </w:pPr>
            <w:r>
              <w:rPr>
                <w:i/>
              </w:rPr>
              <w:t xml:space="preserve">               Cự Khê, ngày </w:t>
            </w:r>
            <w:r w:rsidR="007B4A8D">
              <w:rPr>
                <w:i/>
              </w:rPr>
              <w:t>21</w:t>
            </w:r>
            <w:r>
              <w:rPr>
                <w:i/>
              </w:rPr>
              <w:t xml:space="preserve"> tháng </w:t>
            </w:r>
            <w:r w:rsidR="007B4A8D">
              <w:rPr>
                <w:i/>
              </w:rPr>
              <w:t>09</w:t>
            </w:r>
            <w:r>
              <w:rPr>
                <w:i/>
              </w:rPr>
              <w:t xml:space="preserve"> năm 2022</w:t>
            </w:r>
          </w:p>
        </w:tc>
      </w:tr>
    </w:tbl>
    <w:p w:rsidR="003E694E" w:rsidRPr="00AB3404" w:rsidRDefault="003E694E" w:rsidP="007B4A8D">
      <w:pPr>
        <w:spacing w:before="0" w:after="0" w:line="240" w:lineRule="auto"/>
        <w:jc w:val="center"/>
        <w:rPr>
          <w:rStyle w:val="Strong"/>
          <w:color w:val="000000"/>
          <w:sz w:val="28"/>
          <w:szCs w:val="28"/>
        </w:rPr>
      </w:pPr>
      <w:r w:rsidRPr="00AB3404">
        <w:rPr>
          <w:rStyle w:val="Strong"/>
          <w:color w:val="000000"/>
          <w:sz w:val="28"/>
          <w:szCs w:val="28"/>
          <w:lang w:val="vi-VN"/>
        </w:rPr>
        <w:t>QUYẾT ĐỊNH</w:t>
      </w:r>
      <w:r w:rsidRPr="00AB3404">
        <w:rPr>
          <w:color w:val="000000"/>
          <w:sz w:val="28"/>
          <w:szCs w:val="28"/>
          <w:lang w:val="vi-VN"/>
        </w:rPr>
        <w:br/>
      </w:r>
      <w:r w:rsidRPr="00AB3404">
        <w:rPr>
          <w:rStyle w:val="Strong"/>
          <w:color w:val="000000"/>
          <w:sz w:val="28"/>
          <w:szCs w:val="28"/>
          <w:lang w:val="vi-VN"/>
        </w:rPr>
        <w:t xml:space="preserve">V/v </w:t>
      </w:r>
      <w:r w:rsidRPr="00AB3404">
        <w:rPr>
          <w:rStyle w:val="Strong"/>
          <w:color w:val="000000"/>
          <w:sz w:val="28"/>
          <w:szCs w:val="28"/>
        </w:rPr>
        <w:t>KIỆN TOÀN BAN CHỈ ĐẠO.</w:t>
      </w:r>
    </w:p>
    <w:p w:rsidR="003E694E" w:rsidRPr="00AB3404" w:rsidRDefault="007B4A8D" w:rsidP="007B4A8D">
      <w:pPr>
        <w:spacing w:before="0" w:after="0" w:line="240" w:lineRule="auto"/>
        <w:jc w:val="center"/>
        <w:rPr>
          <w:rStyle w:val="Strong"/>
          <w:color w:val="000000"/>
          <w:sz w:val="28"/>
          <w:szCs w:val="28"/>
        </w:rPr>
      </w:pPr>
      <w:r w:rsidRPr="00AB3404">
        <w:rPr>
          <w:rStyle w:val="Strong"/>
          <w:color w:val="000000"/>
          <w:sz w:val="28"/>
          <w:szCs w:val="28"/>
        </w:rPr>
        <w:t xml:space="preserve">Phòng chống bạo lực học đường </w:t>
      </w:r>
      <w:r w:rsidR="003E694E" w:rsidRPr="00AB3404">
        <w:rPr>
          <w:b/>
          <w:bCs/>
          <w:noProof/>
          <w:color w:val="000000"/>
          <w:sz w:val="28"/>
          <w:szCs w:val="28"/>
        </w:rPr>
        <mc:AlternateContent>
          <mc:Choice Requires="wps">
            <w:drawing>
              <wp:anchor distT="0" distB="0" distL="114300" distR="114300" simplePos="0" relativeHeight="251660288" behindDoc="0" locked="0" layoutInCell="1" allowOverlap="1" wp14:anchorId="19F93102" wp14:editId="07D9D4D9">
                <wp:simplePos x="0" y="0"/>
                <wp:positionH relativeFrom="column">
                  <wp:posOffset>1962150</wp:posOffset>
                </wp:positionH>
                <wp:positionV relativeFrom="paragraph">
                  <wp:posOffset>222885</wp:posOffset>
                </wp:positionV>
                <wp:extent cx="1844040" cy="0"/>
                <wp:effectExtent l="1333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97EAF" id="_x0000_t32" coordsize="21600,21600" o:spt="32" o:oned="t" path="m,l21600,21600e" filled="f">
                <v:path arrowok="t" fillok="f" o:connecttype="none"/>
                <o:lock v:ext="edit" shapetype="t"/>
              </v:shapetype>
              <v:shape id="Straight Arrow Connector 4" o:spid="_x0000_s1026" type="#_x0000_t32" style="position:absolute;margin-left:154.5pt;margin-top:17.55pt;width:14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ykJA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"/>
            </w:pict>
          </mc:Fallback>
        </mc:AlternateContent>
      </w:r>
      <w:r w:rsidR="003E694E" w:rsidRPr="00AB3404">
        <w:rPr>
          <w:rStyle w:val="Strong"/>
          <w:color w:val="000000"/>
          <w:sz w:val="28"/>
          <w:szCs w:val="28"/>
          <w:lang w:val="vi-VN"/>
        </w:rPr>
        <w:t> năm học 20</w:t>
      </w:r>
      <w:r w:rsidR="003E694E" w:rsidRPr="00AB3404">
        <w:rPr>
          <w:rStyle w:val="Strong"/>
          <w:color w:val="000000"/>
          <w:sz w:val="28"/>
          <w:szCs w:val="28"/>
        </w:rPr>
        <w:t>22</w:t>
      </w:r>
      <w:r w:rsidR="003E694E" w:rsidRPr="00AB3404">
        <w:rPr>
          <w:rStyle w:val="Strong"/>
          <w:color w:val="000000"/>
          <w:sz w:val="28"/>
          <w:szCs w:val="28"/>
          <w:lang w:val="vi-VN"/>
        </w:rPr>
        <w:t xml:space="preserve"> - 202</w:t>
      </w:r>
      <w:r w:rsidR="003E694E" w:rsidRPr="00AB3404">
        <w:rPr>
          <w:rStyle w:val="Strong"/>
          <w:color w:val="000000"/>
          <w:sz w:val="28"/>
          <w:szCs w:val="28"/>
        </w:rPr>
        <w:t>3</w:t>
      </w:r>
      <w:r w:rsidR="003E694E" w:rsidRPr="00AB3404">
        <w:rPr>
          <w:color w:val="000000"/>
          <w:sz w:val="28"/>
          <w:szCs w:val="28"/>
          <w:lang w:val="vi-VN"/>
        </w:rPr>
        <w:br/>
        <w:t> </w:t>
      </w:r>
      <w:r w:rsidR="003E694E" w:rsidRPr="00AB3404">
        <w:rPr>
          <w:color w:val="000000"/>
          <w:sz w:val="28"/>
          <w:szCs w:val="28"/>
          <w:lang w:val="vi-VN"/>
        </w:rPr>
        <w:br/>
      </w:r>
      <w:r w:rsidR="003E694E" w:rsidRPr="00AB3404">
        <w:rPr>
          <w:rStyle w:val="Strong"/>
          <w:color w:val="000000"/>
          <w:sz w:val="28"/>
          <w:szCs w:val="28"/>
          <w:lang w:val="vi-VN"/>
        </w:rPr>
        <w:t xml:space="preserve">HIỆU TRƯỞNG TRƯỜNG TIỂU  HỌC </w:t>
      </w:r>
      <w:r w:rsidR="003E694E" w:rsidRPr="00AB3404">
        <w:rPr>
          <w:rStyle w:val="Strong"/>
          <w:color w:val="000000"/>
          <w:sz w:val="28"/>
          <w:szCs w:val="28"/>
        </w:rPr>
        <w:t>CỰ KHÊ</w:t>
      </w:r>
    </w:p>
    <w:p w:rsidR="003E694E" w:rsidRPr="00AB3404" w:rsidRDefault="003E694E" w:rsidP="007B4A8D">
      <w:pPr>
        <w:spacing w:before="0" w:after="0" w:line="240" w:lineRule="auto"/>
        <w:ind w:firstLine="720"/>
        <w:jc w:val="both"/>
        <w:rPr>
          <w:sz w:val="28"/>
          <w:szCs w:val="28"/>
        </w:rPr>
      </w:pPr>
      <w:r w:rsidRPr="00AB3404">
        <w:rPr>
          <w:sz w:val="28"/>
          <w:szCs w:val="28"/>
        </w:rPr>
        <w:t xml:space="preserve">Căn cứ vào công văn số </w:t>
      </w:r>
      <w:r w:rsidR="007B4A8D" w:rsidRPr="00AB3404">
        <w:rPr>
          <w:sz w:val="28"/>
          <w:szCs w:val="28"/>
        </w:rPr>
        <w:t>108</w:t>
      </w:r>
      <w:r w:rsidRPr="00AB3404">
        <w:rPr>
          <w:sz w:val="28"/>
          <w:szCs w:val="28"/>
        </w:rPr>
        <w:t xml:space="preserve">/KH </w:t>
      </w:r>
      <w:r w:rsidR="007B4A8D" w:rsidRPr="00AB3404">
        <w:rPr>
          <w:sz w:val="28"/>
          <w:szCs w:val="28"/>
        </w:rPr>
        <w:t>–</w:t>
      </w:r>
      <w:r w:rsidRPr="00AB3404">
        <w:rPr>
          <w:sz w:val="28"/>
          <w:szCs w:val="28"/>
        </w:rPr>
        <w:t xml:space="preserve"> </w:t>
      </w:r>
      <w:r w:rsidR="007B4A8D" w:rsidRPr="00AB3404">
        <w:rPr>
          <w:sz w:val="28"/>
          <w:szCs w:val="28"/>
        </w:rPr>
        <w:t>Trường THCK ngày 05/09/ 2022</w:t>
      </w:r>
      <w:r w:rsidRPr="00AB3404">
        <w:rPr>
          <w:sz w:val="28"/>
          <w:szCs w:val="28"/>
        </w:rPr>
        <w:t xml:space="preserve"> về việc thực  hiện </w:t>
      </w:r>
      <w:r w:rsidR="007B4A8D" w:rsidRPr="00AB3404">
        <w:rPr>
          <w:sz w:val="28"/>
          <w:szCs w:val="28"/>
        </w:rPr>
        <w:t>nhiệm vụ năm học 2022-2023</w:t>
      </w:r>
    </w:p>
    <w:p w:rsidR="003E694E" w:rsidRPr="00AB3404" w:rsidRDefault="003E694E" w:rsidP="007B4A8D">
      <w:pPr>
        <w:spacing w:before="0" w:after="0"/>
        <w:ind w:firstLine="720"/>
        <w:rPr>
          <w:bCs/>
          <w:sz w:val="28"/>
          <w:szCs w:val="28"/>
        </w:rPr>
      </w:pPr>
      <w:r w:rsidRPr="00AB3404">
        <w:rPr>
          <w:sz w:val="28"/>
          <w:szCs w:val="28"/>
        </w:rPr>
        <w:t>.</w:t>
      </w:r>
      <w:r w:rsidRPr="00AB3404">
        <w:rPr>
          <w:bCs/>
          <w:sz w:val="28"/>
          <w:szCs w:val="28"/>
        </w:rPr>
        <w:t xml:space="preserve">Ban chỉ đạo Trường TH Cự Khê  kiện toàn ban chỉ đạo tổ chức triển khai thực hiện </w:t>
      </w:r>
      <w:r w:rsidR="007B4A8D" w:rsidRPr="00AB3404">
        <w:rPr>
          <w:bCs/>
          <w:sz w:val="28"/>
          <w:szCs w:val="28"/>
        </w:rPr>
        <w:t xml:space="preserve">phòng chống bạo lực học đường </w:t>
      </w:r>
      <w:r w:rsidRPr="00AB3404">
        <w:rPr>
          <w:bCs/>
          <w:sz w:val="28"/>
          <w:szCs w:val="28"/>
        </w:rPr>
        <w:t xml:space="preserve"> trong cơ quan cụ thể như sau: </w:t>
      </w:r>
    </w:p>
    <w:p w:rsidR="003E694E" w:rsidRPr="00AB3404" w:rsidRDefault="003E694E" w:rsidP="007B4A8D">
      <w:pPr>
        <w:spacing w:before="0" w:after="0"/>
        <w:rPr>
          <w:color w:val="000000"/>
          <w:sz w:val="28"/>
          <w:szCs w:val="28"/>
        </w:rPr>
      </w:pPr>
      <w:r w:rsidRPr="00AB3404">
        <w:rPr>
          <w:color w:val="000000"/>
          <w:sz w:val="28"/>
          <w:szCs w:val="28"/>
          <w:lang w:val="vi-VN"/>
        </w:rPr>
        <w:t>Căn cứ Điều lệ trường tiểu họ</w:t>
      </w:r>
      <w:r w:rsidR="007B4A8D" w:rsidRPr="00AB3404">
        <w:rPr>
          <w:color w:val="000000"/>
          <w:sz w:val="28"/>
          <w:szCs w:val="28"/>
          <w:lang w:val="vi-VN"/>
        </w:rPr>
        <w:t>c;</w:t>
      </w:r>
    </w:p>
    <w:p w:rsidR="003E694E" w:rsidRPr="00AB3404" w:rsidRDefault="003E694E" w:rsidP="007B4A8D">
      <w:pPr>
        <w:spacing w:before="0" w:after="0"/>
        <w:ind w:firstLine="720"/>
        <w:jc w:val="both"/>
        <w:rPr>
          <w:color w:val="000000"/>
          <w:sz w:val="28"/>
          <w:szCs w:val="28"/>
        </w:rPr>
      </w:pPr>
      <w:r w:rsidRPr="00AB3404">
        <w:rPr>
          <w:color w:val="000000"/>
          <w:sz w:val="28"/>
          <w:szCs w:val="28"/>
        </w:rPr>
        <w:t>Xét khả năng cán bộ:</w:t>
      </w:r>
    </w:p>
    <w:p w:rsidR="003E694E" w:rsidRPr="00AB3404" w:rsidRDefault="003E694E" w:rsidP="007B4A8D">
      <w:pPr>
        <w:spacing w:before="0" w:after="0"/>
        <w:ind w:firstLine="720"/>
        <w:jc w:val="both"/>
        <w:rPr>
          <w:rStyle w:val="Strong"/>
          <w:color w:val="000000"/>
          <w:sz w:val="28"/>
          <w:szCs w:val="28"/>
          <w:lang w:val="vi-VN"/>
        </w:rPr>
      </w:pPr>
      <w:r w:rsidRPr="00AB3404">
        <w:rPr>
          <w:rStyle w:val="Strong"/>
          <w:color w:val="000000"/>
          <w:sz w:val="28"/>
          <w:szCs w:val="28"/>
          <w:lang w:val="vi-VN"/>
        </w:rPr>
        <w:t>QUYẾT ĐỊNH:</w:t>
      </w:r>
    </w:p>
    <w:p w:rsidR="003E694E" w:rsidRPr="00AB3404" w:rsidRDefault="003E694E" w:rsidP="007B4A8D">
      <w:pPr>
        <w:spacing w:before="0" w:after="0"/>
        <w:ind w:firstLine="720"/>
        <w:jc w:val="both"/>
        <w:rPr>
          <w:rStyle w:val="apple-converted-space"/>
          <w:bCs/>
          <w:color w:val="000000"/>
          <w:sz w:val="28"/>
          <w:szCs w:val="28"/>
        </w:rPr>
      </w:pPr>
      <w:r w:rsidRPr="00AB3404">
        <w:rPr>
          <w:rStyle w:val="Strong"/>
          <w:color w:val="000000"/>
          <w:sz w:val="28"/>
          <w:szCs w:val="28"/>
          <w:lang w:val="vi-VN"/>
        </w:rPr>
        <w:t xml:space="preserve">  Điều 1</w:t>
      </w:r>
      <w:r w:rsidRPr="00AB3404">
        <w:rPr>
          <w:rStyle w:val="Strong"/>
          <w:b w:val="0"/>
          <w:color w:val="000000"/>
          <w:sz w:val="28"/>
          <w:szCs w:val="28"/>
          <w:lang w:val="vi-VN"/>
        </w:rPr>
        <w:t>.</w:t>
      </w:r>
      <w:r w:rsidRPr="00AB3404">
        <w:rPr>
          <w:rStyle w:val="apple-converted-space"/>
          <w:bCs/>
          <w:color w:val="000000"/>
          <w:sz w:val="28"/>
          <w:szCs w:val="28"/>
          <w:lang w:val="vi-VN"/>
        </w:rPr>
        <w:t> </w:t>
      </w:r>
      <w:r w:rsidRPr="00AB3404">
        <w:rPr>
          <w:rStyle w:val="apple-converted-space"/>
          <w:bCs/>
          <w:color w:val="000000"/>
          <w:sz w:val="28"/>
          <w:szCs w:val="28"/>
        </w:rPr>
        <w:t xml:space="preserve">Thành lập kiện toàn  ban chỉ đạo </w:t>
      </w:r>
      <w:r w:rsidR="002250A2" w:rsidRPr="00AB3404">
        <w:rPr>
          <w:rStyle w:val="apple-converted-space"/>
          <w:bCs/>
          <w:color w:val="000000"/>
          <w:sz w:val="28"/>
          <w:szCs w:val="28"/>
        </w:rPr>
        <w:t xml:space="preserve">phòng chống bạo lực học đường </w:t>
      </w:r>
      <w:r w:rsidRPr="00AB3404">
        <w:rPr>
          <w:rStyle w:val="apple-converted-space"/>
          <w:bCs/>
          <w:color w:val="000000"/>
          <w:sz w:val="28"/>
          <w:szCs w:val="28"/>
        </w:rPr>
        <w:t xml:space="preserve"> trong hoạt động của nhà trường gồm các ông (bà) có tên sau:</w:t>
      </w:r>
    </w:p>
    <w:p w:rsidR="003E694E" w:rsidRPr="00AB3404" w:rsidRDefault="003E694E" w:rsidP="007B4A8D">
      <w:pPr>
        <w:spacing w:before="0" w:after="0"/>
        <w:ind w:firstLine="720"/>
        <w:jc w:val="both"/>
        <w:rPr>
          <w:rStyle w:val="apple-converted-space"/>
          <w:bCs/>
          <w:color w:val="000000"/>
          <w:sz w:val="28"/>
          <w:szCs w:val="28"/>
        </w:rPr>
      </w:pPr>
      <w:r w:rsidRPr="00AB3404">
        <w:rPr>
          <w:rStyle w:val="apple-converted-space"/>
          <w:bCs/>
          <w:color w:val="000000"/>
          <w:sz w:val="28"/>
          <w:szCs w:val="28"/>
        </w:rPr>
        <w:t>1: Ông Ngô Viết Thành - Hiệu trưởng, Trưởng ban</w:t>
      </w:r>
    </w:p>
    <w:p w:rsidR="003E694E" w:rsidRPr="00AB3404" w:rsidRDefault="003E694E" w:rsidP="007B4A8D">
      <w:pPr>
        <w:spacing w:before="0" w:after="0"/>
        <w:ind w:firstLine="720"/>
        <w:jc w:val="both"/>
        <w:rPr>
          <w:rStyle w:val="apple-converted-space"/>
          <w:bCs/>
          <w:color w:val="000000"/>
          <w:sz w:val="28"/>
          <w:szCs w:val="28"/>
        </w:rPr>
      </w:pPr>
      <w:r w:rsidRPr="00AB3404">
        <w:rPr>
          <w:rStyle w:val="apple-converted-space"/>
          <w:bCs/>
          <w:color w:val="000000"/>
          <w:sz w:val="28"/>
          <w:szCs w:val="28"/>
        </w:rPr>
        <w:t>2: Bà Thái Thị Minh Thi - Phó HT, Phó ban</w:t>
      </w:r>
    </w:p>
    <w:p w:rsidR="003E694E" w:rsidRPr="00AB3404" w:rsidRDefault="003E694E" w:rsidP="007B4A8D">
      <w:pPr>
        <w:spacing w:before="0" w:after="0"/>
        <w:ind w:firstLine="720"/>
        <w:jc w:val="both"/>
        <w:rPr>
          <w:rStyle w:val="apple-converted-space"/>
          <w:bCs/>
          <w:color w:val="000000"/>
          <w:sz w:val="28"/>
          <w:szCs w:val="28"/>
        </w:rPr>
      </w:pPr>
      <w:r w:rsidRPr="00AB3404">
        <w:rPr>
          <w:rStyle w:val="apple-converted-space"/>
          <w:bCs/>
          <w:color w:val="000000"/>
          <w:sz w:val="28"/>
          <w:szCs w:val="28"/>
        </w:rPr>
        <w:t>3: Bà Nguyễn Thị Thu Hà - P Hiệu Trưởng  - Phó Ban</w:t>
      </w:r>
    </w:p>
    <w:p w:rsidR="003E694E" w:rsidRPr="00AB3404" w:rsidRDefault="003E694E" w:rsidP="007B4A8D">
      <w:pPr>
        <w:spacing w:before="0" w:after="0"/>
        <w:ind w:firstLine="720"/>
        <w:jc w:val="both"/>
        <w:rPr>
          <w:rStyle w:val="apple-converted-space"/>
          <w:bCs/>
          <w:color w:val="000000"/>
          <w:sz w:val="28"/>
          <w:szCs w:val="28"/>
        </w:rPr>
      </w:pPr>
      <w:r w:rsidRPr="00AB3404">
        <w:rPr>
          <w:rStyle w:val="apple-converted-space"/>
          <w:bCs/>
          <w:color w:val="000000"/>
          <w:sz w:val="28"/>
          <w:szCs w:val="28"/>
        </w:rPr>
        <w:t>4: Bà Lê Thị Thu Trà - CTCĐ- Thành viên</w:t>
      </w:r>
    </w:p>
    <w:p w:rsidR="003E694E" w:rsidRPr="00AB3404" w:rsidRDefault="003E694E" w:rsidP="007B4A8D">
      <w:pPr>
        <w:spacing w:before="0" w:after="0"/>
        <w:ind w:firstLine="720"/>
        <w:jc w:val="both"/>
        <w:rPr>
          <w:rStyle w:val="apple-converted-space"/>
          <w:bCs/>
          <w:color w:val="000000"/>
          <w:sz w:val="28"/>
          <w:szCs w:val="28"/>
        </w:rPr>
      </w:pPr>
      <w:r w:rsidRPr="00AB3404">
        <w:rPr>
          <w:rStyle w:val="apple-converted-space"/>
          <w:bCs/>
          <w:color w:val="000000"/>
          <w:sz w:val="28"/>
          <w:szCs w:val="28"/>
        </w:rPr>
        <w:t>5: Bà Nguyễn Ánh Tuyết  - Bí Thư đoàn ,Ủy viên</w:t>
      </w:r>
    </w:p>
    <w:p w:rsidR="003E694E" w:rsidRPr="00AB3404" w:rsidRDefault="003E694E" w:rsidP="007B4A8D">
      <w:pPr>
        <w:spacing w:before="0" w:after="0"/>
        <w:ind w:firstLine="720"/>
        <w:jc w:val="both"/>
        <w:rPr>
          <w:rStyle w:val="apple-converted-space"/>
          <w:bCs/>
          <w:color w:val="000000"/>
          <w:sz w:val="28"/>
          <w:szCs w:val="28"/>
        </w:rPr>
      </w:pPr>
      <w:r w:rsidRPr="00AB3404">
        <w:rPr>
          <w:rStyle w:val="apple-converted-space"/>
          <w:bCs/>
          <w:color w:val="000000"/>
          <w:sz w:val="28"/>
          <w:szCs w:val="28"/>
        </w:rPr>
        <w:t>6: Bà Chu Thị Liên Thùy  - TPT Đội , ủy viên</w:t>
      </w:r>
    </w:p>
    <w:p w:rsidR="003E694E" w:rsidRPr="00AB3404" w:rsidRDefault="003E694E" w:rsidP="007B4A8D">
      <w:pPr>
        <w:spacing w:before="0" w:after="0"/>
        <w:ind w:firstLine="720"/>
        <w:jc w:val="both"/>
        <w:rPr>
          <w:rStyle w:val="apple-converted-space"/>
          <w:bCs/>
          <w:color w:val="000000"/>
          <w:sz w:val="28"/>
          <w:szCs w:val="28"/>
        </w:rPr>
      </w:pPr>
      <w:r w:rsidRPr="00AB3404">
        <w:rPr>
          <w:rStyle w:val="apple-converted-space"/>
          <w:bCs/>
          <w:color w:val="000000"/>
          <w:sz w:val="28"/>
          <w:szCs w:val="28"/>
        </w:rPr>
        <w:t xml:space="preserve">7; Bà Nguyễn Thị Mai Lan - Kế toán ,ủy viên </w:t>
      </w:r>
    </w:p>
    <w:p w:rsidR="003E694E" w:rsidRPr="00AB3404" w:rsidRDefault="003E694E" w:rsidP="007B4A8D">
      <w:pPr>
        <w:spacing w:before="0" w:after="0"/>
        <w:ind w:firstLine="720"/>
        <w:jc w:val="both"/>
        <w:rPr>
          <w:rStyle w:val="apple-converted-space"/>
          <w:bCs/>
          <w:color w:val="000000"/>
          <w:sz w:val="28"/>
          <w:szCs w:val="28"/>
        </w:rPr>
      </w:pPr>
      <w:r w:rsidRPr="00AB3404">
        <w:rPr>
          <w:rStyle w:val="apple-converted-space"/>
          <w:bCs/>
          <w:color w:val="000000"/>
          <w:sz w:val="28"/>
          <w:szCs w:val="28"/>
        </w:rPr>
        <w:t xml:space="preserve">8: Bà Phạm Thị Thu Hương – TB </w:t>
      </w:r>
      <w:r w:rsidR="002250A2" w:rsidRPr="00AB3404">
        <w:rPr>
          <w:rStyle w:val="apple-converted-space"/>
          <w:bCs/>
          <w:color w:val="000000"/>
          <w:sz w:val="28"/>
          <w:szCs w:val="28"/>
        </w:rPr>
        <w:t>–</w:t>
      </w:r>
      <w:r w:rsidRPr="00AB3404">
        <w:rPr>
          <w:rStyle w:val="apple-converted-space"/>
          <w:bCs/>
          <w:color w:val="000000"/>
          <w:sz w:val="28"/>
          <w:szCs w:val="28"/>
        </w:rPr>
        <w:t>TTND</w:t>
      </w:r>
    </w:p>
    <w:p w:rsidR="002250A2" w:rsidRPr="00AB3404" w:rsidRDefault="002250A2" w:rsidP="007B4A8D">
      <w:pPr>
        <w:spacing w:before="0" w:after="0"/>
        <w:ind w:firstLine="720"/>
        <w:jc w:val="both"/>
        <w:rPr>
          <w:color w:val="000000"/>
          <w:sz w:val="28"/>
          <w:szCs w:val="28"/>
          <w:lang w:val="vi-VN"/>
        </w:rPr>
      </w:pPr>
      <w:r w:rsidRPr="00AB3404">
        <w:rPr>
          <w:rStyle w:val="apple-converted-space"/>
          <w:bCs/>
          <w:color w:val="000000"/>
          <w:sz w:val="28"/>
          <w:szCs w:val="28"/>
        </w:rPr>
        <w:t xml:space="preserve">9. 27 ông ( Bà) GVCN các lớp </w:t>
      </w:r>
    </w:p>
    <w:p w:rsidR="003E694E" w:rsidRPr="00AB3404" w:rsidRDefault="003E694E" w:rsidP="007B4A8D">
      <w:pPr>
        <w:spacing w:before="0" w:after="0"/>
        <w:ind w:firstLine="720"/>
        <w:jc w:val="both"/>
        <w:rPr>
          <w:color w:val="000000"/>
          <w:sz w:val="28"/>
          <w:szCs w:val="28"/>
        </w:rPr>
      </w:pPr>
      <w:r w:rsidRPr="00AB3404">
        <w:rPr>
          <w:rStyle w:val="Strong"/>
          <w:color w:val="000000"/>
          <w:sz w:val="28"/>
          <w:szCs w:val="28"/>
          <w:lang w:val="vi-VN"/>
        </w:rPr>
        <w:t>Điều 2.</w:t>
      </w:r>
      <w:r w:rsidRPr="00AB3404">
        <w:rPr>
          <w:color w:val="000000"/>
          <w:sz w:val="28"/>
          <w:szCs w:val="28"/>
          <w:lang w:val="vi-VN"/>
        </w:rPr>
        <w:t> </w:t>
      </w:r>
      <w:r w:rsidRPr="00AB3404">
        <w:rPr>
          <w:color w:val="000000"/>
          <w:sz w:val="28"/>
          <w:szCs w:val="28"/>
        </w:rPr>
        <w:t xml:space="preserve"> Ban chỉ đạo có trách nhiệm xây dựng kế hoạch chỉ đạo, triển khai và tổ  chức thực hiện </w:t>
      </w:r>
      <w:r w:rsidR="002250A2" w:rsidRPr="00AB3404">
        <w:rPr>
          <w:color w:val="000000"/>
          <w:sz w:val="28"/>
          <w:szCs w:val="28"/>
        </w:rPr>
        <w:t>phòng chống bạo lực học đường</w:t>
      </w:r>
      <w:r w:rsidRPr="00AB3404">
        <w:rPr>
          <w:color w:val="000000"/>
          <w:sz w:val="28"/>
          <w:szCs w:val="28"/>
        </w:rPr>
        <w:t xml:space="preserve"> trong nhà trường</w:t>
      </w:r>
    </w:p>
    <w:p w:rsidR="003E694E" w:rsidRPr="00AB3404" w:rsidRDefault="003E694E" w:rsidP="007B4A8D">
      <w:pPr>
        <w:spacing w:before="0" w:after="0"/>
        <w:ind w:firstLine="720"/>
        <w:jc w:val="both"/>
        <w:rPr>
          <w:color w:val="000000"/>
          <w:sz w:val="28"/>
          <w:szCs w:val="28"/>
        </w:rPr>
      </w:pPr>
      <w:r w:rsidRPr="00AB3404">
        <w:rPr>
          <w:color w:val="000000"/>
          <w:sz w:val="28"/>
          <w:szCs w:val="28"/>
        </w:rPr>
        <w:t>Nhiệm vụ của các thành viên do Trưởng ban chỉ đạo phân công.</w:t>
      </w:r>
    </w:p>
    <w:p w:rsidR="003E694E" w:rsidRPr="00AB3404" w:rsidRDefault="003E694E" w:rsidP="007B4A8D">
      <w:pPr>
        <w:spacing w:before="0" w:after="0"/>
        <w:ind w:firstLine="720"/>
        <w:jc w:val="both"/>
        <w:rPr>
          <w:color w:val="000000"/>
          <w:sz w:val="28"/>
          <w:szCs w:val="28"/>
        </w:rPr>
      </w:pPr>
      <w:r w:rsidRPr="00AB3404">
        <w:rPr>
          <w:rStyle w:val="Strong"/>
          <w:color w:val="000000"/>
          <w:sz w:val="28"/>
          <w:szCs w:val="28"/>
          <w:lang w:val="vi-VN"/>
        </w:rPr>
        <w:t>Điều 3.</w:t>
      </w:r>
      <w:r w:rsidRPr="00AB3404">
        <w:rPr>
          <w:rStyle w:val="Strong"/>
          <w:color w:val="000000"/>
          <w:sz w:val="28"/>
          <w:szCs w:val="28"/>
        </w:rPr>
        <w:t xml:space="preserve"> </w:t>
      </w:r>
      <w:r w:rsidRPr="00AB3404">
        <w:rPr>
          <w:rStyle w:val="Strong"/>
          <w:b w:val="0"/>
          <w:color w:val="000000"/>
          <w:sz w:val="28"/>
          <w:szCs w:val="28"/>
        </w:rPr>
        <w:t>Quyết định này có hiệu lực kể từ ngày ký. Các ông bà có tên trong danh sách tại  điều 1 chịu trách nhiệm thi hành quyết định này</w:t>
      </w:r>
      <w:r w:rsidRPr="00AB3404">
        <w:rPr>
          <w:b/>
          <w:color w:val="000000"/>
          <w:sz w:val="28"/>
          <w:szCs w:val="28"/>
          <w:lang w:val="vi-VN"/>
        </w:rPr>
        <w:t>./.</w:t>
      </w:r>
      <w:r w:rsidRPr="00AB3404">
        <w:rPr>
          <w:b/>
          <w:color w:val="000000"/>
          <w:sz w:val="28"/>
          <w:szCs w:val="28"/>
        </w:rPr>
        <w:t xml:space="preserve"> </w:t>
      </w:r>
    </w:p>
    <w:tbl>
      <w:tblPr>
        <w:tblW w:w="0" w:type="auto"/>
        <w:tblLook w:val="04A0" w:firstRow="1" w:lastRow="0" w:firstColumn="1" w:lastColumn="0" w:noHBand="0" w:noVBand="1"/>
      </w:tblPr>
      <w:tblGrid>
        <w:gridCol w:w="4764"/>
        <w:gridCol w:w="4310"/>
      </w:tblGrid>
      <w:tr w:rsidR="003E694E" w:rsidRPr="00481BF0" w:rsidTr="00E9726C">
        <w:tc>
          <w:tcPr>
            <w:tcW w:w="4982" w:type="dxa"/>
          </w:tcPr>
          <w:p w:rsidR="003E694E" w:rsidRPr="00481BF0" w:rsidRDefault="003E694E" w:rsidP="007B4A8D">
            <w:pPr>
              <w:spacing w:before="0" w:after="0" w:line="240" w:lineRule="auto"/>
              <w:jc w:val="both"/>
              <w:rPr>
                <w:rStyle w:val="Emphasis"/>
                <w:color w:val="000000"/>
                <w:sz w:val="24"/>
                <w:szCs w:val="24"/>
                <w:lang w:val="vi-VN"/>
              </w:rPr>
            </w:pPr>
            <w:r w:rsidRPr="00481BF0">
              <w:rPr>
                <w:rStyle w:val="Emphasis"/>
                <w:b/>
                <w:bCs/>
                <w:color w:val="000000"/>
                <w:sz w:val="24"/>
                <w:szCs w:val="24"/>
                <w:lang w:val="vi-VN"/>
              </w:rPr>
              <w:t>Nơi nhận:</w:t>
            </w:r>
            <w:r w:rsidRPr="00481BF0">
              <w:rPr>
                <w:color w:val="000000"/>
                <w:sz w:val="24"/>
                <w:szCs w:val="24"/>
                <w:lang w:val="vi-VN"/>
              </w:rPr>
              <w:t>                                                  </w:t>
            </w:r>
            <w:r w:rsidRPr="00481BF0">
              <w:rPr>
                <w:rStyle w:val="Emphasis"/>
                <w:color w:val="000000"/>
                <w:sz w:val="24"/>
                <w:szCs w:val="24"/>
                <w:lang w:val="vi-VN"/>
              </w:rPr>
              <w:t xml:space="preserve"> </w:t>
            </w:r>
          </w:p>
          <w:p w:rsidR="003E694E" w:rsidRDefault="003E694E" w:rsidP="007B4A8D">
            <w:pPr>
              <w:spacing w:before="0" w:after="0" w:line="240" w:lineRule="auto"/>
              <w:jc w:val="both"/>
              <w:rPr>
                <w:i/>
                <w:color w:val="000000"/>
                <w:sz w:val="22"/>
                <w:lang w:val="vi-VN"/>
              </w:rPr>
            </w:pPr>
            <w:r>
              <w:rPr>
                <w:rStyle w:val="Emphasis"/>
                <w:i w:val="0"/>
                <w:color w:val="000000"/>
                <w:sz w:val="22"/>
                <w:lang w:val="vi-VN"/>
              </w:rPr>
              <w:t>- Trường THCK</w:t>
            </w:r>
            <w:r w:rsidRPr="00481BF0">
              <w:rPr>
                <w:rStyle w:val="Emphasis"/>
                <w:i w:val="0"/>
                <w:color w:val="000000"/>
                <w:sz w:val="22"/>
                <w:lang w:val="vi-VN"/>
              </w:rPr>
              <w:t>;</w:t>
            </w:r>
            <w:r w:rsidRPr="00481BF0">
              <w:rPr>
                <w:i/>
                <w:color w:val="000000"/>
                <w:sz w:val="22"/>
                <w:lang w:val="vi-VN"/>
              </w:rPr>
              <w:t>  </w:t>
            </w:r>
          </w:p>
          <w:p w:rsidR="003E694E" w:rsidRDefault="003E694E" w:rsidP="007B4A8D">
            <w:pPr>
              <w:spacing w:before="0" w:after="0" w:line="240" w:lineRule="auto"/>
              <w:jc w:val="both"/>
              <w:rPr>
                <w:i/>
                <w:color w:val="000000"/>
                <w:sz w:val="22"/>
              </w:rPr>
            </w:pPr>
            <w:r>
              <w:rPr>
                <w:i/>
                <w:color w:val="000000"/>
                <w:sz w:val="22"/>
              </w:rPr>
              <w:t>- Các tổ CM</w:t>
            </w:r>
          </w:p>
          <w:p w:rsidR="003E694E" w:rsidRPr="007B6B47" w:rsidRDefault="003E694E" w:rsidP="007B4A8D">
            <w:pPr>
              <w:spacing w:before="0" w:after="0" w:line="240" w:lineRule="auto"/>
              <w:jc w:val="both"/>
              <w:rPr>
                <w:i/>
                <w:color w:val="000000"/>
                <w:sz w:val="22"/>
              </w:rPr>
            </w:pPr>
            <w:r>
              <w:rPr>
                <w:i/>
                <w:color w:val="000000"/>
                <w:sz w:val="22"/>
              </w:rPr>
              <w:t>- BCĐ Trường THCK</w:t>
            </w:r>
          </w:p>
          <w:p w:rsidR="003E694E" w:rsidRPr="006B2E33" w:rsidRDefault="002250A2" w:rsidP="007B4A8D">
            <w:pPr>
              <w:spacing w:before="0" w:after="0" w:line="240" w:lineRule="auto"/>
              <w:jc w:val="both"/>
              <w:rPr>
                <w:color w:val="000000"/>
              </w:rPr>
            </w:pPr>
            <w:r>
              <w:rPr>
                <w:rStyle w:val="Emphasis"/>
                <w:i w:val="0"/>
                <w:color w:val="000000"/>
                <w:sz w:val="22"/>
                <w:lang w:val="vi-VN"/>
              </w:rPr>
              <w:t>- GVCN. Lưu vt</w:t>
            </w:r>
            <w:r w:rsidR="003E694E" w:rsidRPr="00481BF0">
              <w:rPr>
                <w:rStyle w:val="Emphasis"/>
                <w:i w:val="0"/>
                <w:color w:val="000000"/>
                <w:sz w:val="22"/>
                <w:lang w:val="vi-VN"/>
              </w:rPr>
              <w:t>.</w:t>
            </w:r>
          </w:p>
        </w:tc>
        <w:tc>
          <w:tcPr>
            <w:tcW w:w="4983" w:type="dxa"/>
          </w:tcPr>
          <w:p w:rsidR="003E694E" w:rsidRPr="007B4A8D" w:rsidRDefault="007B4A8D" w:rsidP="00E9726C">
            <w:pPr>
              <w:jc w:val="both"/>
              <w:rPr>
                <w:b/>
                <w:color w:val="000000"/>
              </w:rPr>
            </w:pPr>
            <w:r>
              <w:rPr>
                <w:color w:val="000000"/>
              </w:rPr>
              <w:t xml:space="preserve">             </w:t>
            </w:r>
            <w:r w:rsidRPr="007B4A8D">
              <w:rPr>
                <w:b/>
                <w:color w:val="000000"/>
              </w:rPr>
              <w:t xml:space="preserve">HIỆU TRƯỞNG </w:t>
            </w:r>
          </w:p>
          <w:p w:rsidR="003E694E" w:rsidRPr="006305C7" w:rsidRDefault="003E694E" w:rsidP="00E9726C">
            <w:pPr>
              <w:jc w:val="both"/>
              <w:rPr>
                <w:color w:val="000000"/>
              </w:rPr>
            </w:pPr>
          </w:p>
        </w:tc>
      </w:tr>
      <w:tr w:rsidR="007B4A8D" w:rsidRPr="00481BF0" w:rsidTr="00E9726C">
        <w:tc>
          <w:tcPr>
            <w:tcW w:w="4982" w:type="dxa"/>
          </w:tcPr>
          <w:p w:rsidR="007B4A8D" w:rsidRPr="00481BF0" w:rsidRDefault="007B4A8D" w:rsidP="00E9726C">
            <w:pPr>
              <w:jc w:val="both"/>
              <w:rPr>
                <w:rStyle w:val="Emphasis"/>
                <w:b/>
                <w:bCs/>
                <w:color w:val="000000"/>
                <w:sz w:val="24"/>
                <w:szCs w:val="24"/>
                <w:lang w:val="vi-VN"/>
              </w:rPr>
            </w:pPr>
          </w:p>
        </w:tc>
        <w:tc>
          <w:tcPr>
            <w:tcW w:w="4983" w:type="dxa"/>
          </w:tcPr>
          <w:p w:rsidR="007B4A8D" w:rsidRDefault="007B4A8D" w:rsidP="00E9726C">
            <w:pPr>
              <w:jc w:val="both"/>
              <w:rPr>
                <w:color w:val="000000"/>
              </w:rPr>
            </w:pPr>
          </w:p>
        </w:tc>
      </w:tr>
    </w:tbl>
    <w:p w:rsidR="003E694E" w:rsidRPr="006B2E33" w:rsidRDefault="003E694E" w:rsidP="003E694E">
      <w:pPr>
        <w:shd w:val="clear" w:color="auto" w:fill="FFFFFF"/>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Ngô Viết Thành </w:t>
      </w:r>
    </w:p>
    <w:p w:rsidR="003E694E" w:rsidRDefault="003E694E" w:rsidP="003E694E">
      <w:pPr>
        <w:shd w:val="clear" w:color="auto" w:fill="FFFFFF"/>
        <w:spacing w:line="360" w:lineRule="auto"/>
        <w:jc w:val="center"/>
        <w:rPr>
          <w:b/>
          <w:bCs/>
          <w:color w:val="000000"/>
        </w:rPr>
      </w:pPr>
    </w:p>
    <w:p w:rsidR="003E694E" w:rsidRDefault="003E694E"/>
    <w:tbl>
      <w:tblPr>
        <w:tblW w:w="9795" w:type="dxa"/>
        <w:jc w:val="center"/>
        <w:tblLayout w:type="fixed"/>
        <w:tblLook w:val="0000" w:firstRow="0" w:lastRow="0" w:firstColumn="0" w:lastColumn="0" w:noHBand="0" w:noVBand="0"/>
      </w:tblPr>
      <w:tblGrid>
        <w:gridCol w:w="4125"/>
        <w:gridCol w:w="5670"/>
      </w:tblGrid>
      <w:tr w:rsidR="000771C1" w:rsidRPr="000771C1" w:rsidTr="00E9726C">
        <w:trPr>
          <w:trHeight w:val="1478"/>
          <w:jc w:val="center"/>
        </w:trPr>
        <w:tc>
          <w:tcPr>
            <w:tcW w:w="4125" w:type="dxa"/>
          </w:tcPr>
          <w:p w:rsidR="000771C1" w:rsidRPr="000771C1" w:rsidRDefault="000771C1" w:rsidP="000771C1">
            <w:pPr>
              <w:spacing w:before="0" w:after="0" w:line="240" w:lineRule="auto"/>
            </w:pPr>
            <w:r w:rsidRPr="000771C1">
              <w:t>UBND HUYỆN THANH OAI</w:t>
            </w:r>
          </w:p>
          <w:p w:rsidR="000771C1" w:rsidRPr="000771C1" w:rsidRDefault="000771C1" w:rsidP="000771C1">
            <w:pPr>
              <w:spacing w:before="0" w:after="0" w:line="240" w:lineRule="auto"/>
              <w:rPr>
                <w:b/>
              </w:rPr>
            </w:pPr>
            <w:r w:rsidRPr="000771C1">
              <w:rPr>
                <w:noProof/>
              </w:rPr>
              <mc:AlternateContent>
                <mc:Choice Requires="wps">
                  <w:drawing>
                    <wp:anchor distT="0" distB="0" distL="114300" distR="114300" simplePos="0" relativeHeight="251655168" behindDoc="0" locked="0" layoutInCell="1" allowOverlap="1">
                      <wp:simplePos x="0" y="0"/>
                      <wp:positionH relativeFrom="column">
                        <wp:posOffset>306803</wp:posOffset>
                      </wp:positionH>
                      <wp:positionV relativeFrom="paragraph">
                        <wp:posOffset>222592</wp:posOffset>
                      </wp:positionV>
                      <wp:extent cx="1132840" cy="0"/>
                      <wp:effectExtent l="6350" t="10795" r="1333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204B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17.55pt" to="113.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Vn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"/>
                  </w:pict>
                </mc:Fallback>
              </mc:AlternateContent>
            </w:r>
            <w:r w:rsidRPr="000771C1">
              <w:rPr>
                <w:b/>
              </w:rPr>
              <w:t>TRƯỜ</w:t>
            </w:r>
            <w:r>
              <w:rPr>
                <w:b/>
              </w:rPr>
              <w:t>NG TH</w:t>
            </w:r>
            <w:r w:rsidRPr="000771C1">
              <w:rPr>
                <w:b/>
              </w:rPr>
              <w:t xml:space="preserve"> CỰ KHÊ</w:t>
            </w:r>
          </w:p>
          <w:p w:rsidR="000771C1" w:rsidRPr="000771C1" w:rsidRDefault="000771C1" w:rsidP="000771C1">
            <w:pPr>
              <w:spacing w:before="0" w:after="0" w:line="240" w:lineRule="auto"/>
            </w:pPr>
          </w:p>
          <w:p w:rsidR="000771C1" w:rsidRPr="008172A2" w:rsidRDefault="000771C1" w:rsidP="000771C1">
            <w:pPr>
              <w:spacing w:before="0" w:after="0" w:line="240" w:lineRule="auto"/>
              <w:rPr>
                <w:b/>
              </w:rPr>
            </w:pPr>
            <w:r>
              <w:t xml:space="preserve">     </w:t>
            </w:r>
            <w:r w:rsidRPr="000771C1">
              <w:t xml:space="preserve">Số: </w:t>
            </w:r>
            <w:r w:rsidR="0019044C">
              <w:t>126</w:t>
            </w:r>
            <w:r w:rsidR="008172A2">
              <w:rPr>
                <w:b/>
              </w:rPr>
              <w:t xml:space="preserve"> </w:t>
            </w:r>
            <w:r w:rsidRPr="000771C1">
              <w:t>QĐ - THCK</w:t>
            </w:r>
          </w:p>
        </w:tc>
        <w:tc>
          <w:tcPr>
            <w:tcW w:w="5670" w:type="dxa"/>
          </w:tcPr>
          <w:p w:rsidR="000771C1" w:rsidRPr="000771C1" w:rsidRDefault="000771C1" w:rsidP="000771C1">
            <w:pPr>
              <w:spacing w:before="0" w:after="0" w:line="240" w:lineRule="auto"/>
              <w:rPr>
                <w:b/>
                <w:bCs/>
              </w:rPr>
            </w:pPr>
            <w:r w:rsidRPr="000771C1">
              <w:rPr>
                <w:b/>
              </w:rPr>
              <w:t>CỘNG HÒA XÃ HỘI CHỦ NGHĨA VIỆT NAM</w:t>
            </w:r>
          </w:p>
          <w:p w:rsidR="000771C1" w:rsidRPr="000771C1" w:rsidRDefault="000771C1" w:rsidP="000771C1">
            <w:pPr>
              <w:spacing w:before="0" w:after="0" w:line="240" w:lineRule="auto"/>
              <w:rPr>
                <w:b/>
              </w:rPr>
            </w:pPr>
            <w:r w:rsidRPr="000771C1">
              <w:rPr>
                <w:noProof/>
              </w:rPr>
              <mc:AlternateContent>
                <mc:Choice Requires="wps">
                  <w:drawing>
                    <wp:anchor distT="0" distB="0" distL="114300" distR="114300" simplePos="0" relativeHeight="251656192" behindDoc="0" locked="0" layoutInCell="1" allowOverlap="1">
                      <wp:simplePos x="0" y="0"/>
                      <wp:positionH relativeFrom="column">
                        <wp:posOffset>900625</wp:posOffset>
                      </wp:positionH>
                      <wp:positionV relativeFrom="paragraph">
                        <wp:posOffset>250825</wp:posOffset>
                      </wp:positionV>
                      <wp:extent cx="1880773"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7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57F3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19.75pt" to="21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Jqv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"/>
                  </w:pict>
                </mc:Fallback>
              </mc:AlternateContent>
            </w:r>
            <w:r>
              <w:rPr>
                <w:b/>
              </w:rPr>
              <w:t xml:space="preserve">                    </w:t>
            </w:r>
            <w:r w:rsidRPr="000771C1">
              <w:rPr>
                <w:b/>
              </w:rPr>
              <w:t>Độc lập - Tự do - Hạnh phúc</w:t>
            </w:r>
            <w:r w:rsidRPr="000771C1">
              <w:rPr>
                <w:i/>
              </w:rPr>
              <w:t xml:space="preserve">          </w:t>
            </w:r>
          </w:p>
          <w:p w:rsidR="000771C1" w:rsidRPr="000771C1" w:rsidRDefault="000771C1" w:rsidP="000771C1">
            <w:pPr>
              <w:spacing w:before="0" w:after="0" w:line="240" w:lineRule="auto"/>
              <w:rPr>
                <w:i/>
              </w:rPr>
            </w:pPr>
          </w:p>
          <w:p w:rsidR="000771C1" w:rsidRPr="000771C1" w:rsidRDefault="000771C1" w:rsidP="000771C1">
            <w:pPr>
              <w:spacing w:before="0" w:after="0" w:line="240" w:lineRule="auto"/>
              <w:rPr>
                <w:bCs/>
              </w:rPr>
            </w:pPr>
            <w:r w:rsidRPr="000771C1">
              <w:rPr>
                <w:i/>
              </w:rPr>
              <w:t xml:space="preserve">               Cự Khê, ngày </w:t>
            </w:r>
            <w:r>
              <w:rPr>
                <w:i/>
              </w:rPr>
              <w:t xml:space="preserve"> 21</w:t>
            </w:r>
            <w:r w:rsidRPr="000771C1">
              <w:rPr>
                <w:i/>
              </w:rPr>
              <w:t xml:space="preserve">  tháng </w:t>
            </w:r>
            <w:r>
              <w:rPr>
                <w:i/>
              </w:rPr>
              <w:t>9</w:t>
            </w:r>
            <w:r w:rsidRPr="000771C1">
              <w:rPr>
                <w:i/>
              </w:rPr>
              <w:t xml:space="preserve"> năm 2022</w:t>
            </w:r>
          </w:p>
        </w:tc>
      </w:tr>
    </w:tbl>
    <w:p w:rsidR="000771C1" w:rsidRPr="00AB3404" w:rsidRDefault="000771C1" w:rsidP="00AB3404">
      <w:pPr>
        <w:spacing w:before="0" w:after="0"/>
        <w:jc w:val="both"/>
        <w:rPr>
          <w:sz w:val="28"/>
          <w:szCs w:val="28"/>
        </w:rPr>
      </w:pPr>
      <w:bookmarkStart w:id="0" w:name="_GoBack"/>
      <w:r w:rsidRPr="00AB3404">
        <w:rPr>
          <w:b/>
          <w:bCs/>
          <w:sz w:val="28"/>
          <w:szCs w:val="28"/>
        </w:rPr>
        <w:t>KẾ HOẠCH PHỐI HỢP</w:t>
      </w:r>
    </w:p>
    <w:p w:rsidR="000771C1" w:rsidRPr="00AB3404" w:rsidRDefault="000771C1" w:rsidP="00AB3404">
      <w:pPr>
        <w:spacing w:before="0" w:after="0"/>
        <w:jc w:val="both"/>
        <w:rPr>
          <w:sz w:val="28"/>
          <w:szCs w:val="28"/>
        </w:rPr>
      </w:pPr>
      <w:r w:rsidRPr="00AB3404">
        <w:rPr>
          <w:b/>
          <w:bCs/>
          <w:sz w:val="28"/>
          <w:szCs w:val="28"/>
        </w:rPr>
        <w:t>Phòng ngừa, phòng chống bạo lực học đường năm học 2022- 2023</w:t>
      </w:r>
    </w:p>
    <w:p w:rsidR="000771C1" w:rsidRPr="00AB3404" w:rsidRDefault="000771C1" w:rsidP="00AB3404">
      <w:pPr>
        <w:spacing w:before="0" w:after="0"/>
        <w:jc w:val="both"/>
        <w:rPr>
          <w:sz w:val="28"/>
          <w:szCs w:val="28"/>
        </w:rPr>
      </w:pPr>
      <w:r w:rsidRPr="00AB3404">
        <w:rPr>
          <w:b/>
          <w:bCs/>
          <w:noProof/>
          <w:sz w:val="28"/>
          <w:szCs w:val="28"/>
        </w:rPr>
        <mc:AlternateContent>
          <mc:Choice Requires="wps">
            <w:drawing>
              <wp:anchor distT="0" distB="0" distL="114300" distR="114300" simplePos="0" relativeHeight="251657216" behindDoc="0" locked="0" layoutInCell="1" allowOverlap="1" wp14:anchorId="1A9486A6" wp14:editId="4EFE4D18">
                <wp:simplePos x="0" y="0"/>
                <wp:positionH relativeFrom="column">
                  <wp:posOffset>2005965</wp:posOffset>
                </wp:positionH>
                <wp:positionV relativeFrom="paragraph">
                  <wp:posOffset>45426</wp:posOffset>
                </wp:positionV>
                <wp:extent cx="1749327"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17493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350B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5pt,3.6pt" to="295.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" strokecolor="#5b9bd5 [3204]" strokeweight=".5pt">
                <v:stroke joinstyle="miter"/>
              </v:line>
            </w:pict>
          </mc:Fallback>
        </mc:AlternateContent>
      </w:r>
    </w:p>
    <w:p w:rsidR="000771C1" w:rsidRPr="00AB3404" w:rsidRDefault="000771C1" w:rsidP="00AB3404">
      <w:pPr>
        <w:spacing w:before="0" w:after="0"/>
        <w:ind w:firstLine="720"/>
        <w:jc w:val="both"/>
        <w:rPr>
          <w:sz w:val="28"/>
          <w:szCs w:val="28"/>
        </w:rPr>
      </w:pPr>
      <w:r w:rsidRPr="00AB3404">
        <w:rPr>
          <w:sz w:val="28"/>
          <w:szCs w:val="28"/>
        </w:rPr>
        <w:t>Căn cứ kế hoạch số 108 của trường tiểu học Cự Khê ngày 05/09/2022 xây dựng kế hoạch thực hiện nhiệm vụ năm học 2022-2023.</w:t>
      </w:r>
    </w:p>
    <w:p w:rsidR="000771C1" w:rsidRPr="00AB3404" w:rsidRDefault="000771C1" w:rsidP="00AB3404">
      <w:pPr>
        <w:spacing w:before="0" w:after="0"/>
        <w:jc w:val="both"/>
        <w:rPr>
          <w:sz w:val="28"/>
          <w:szCs w:val="28"/>
        </w:rPr>
      </w:pPr>
      <w:r w:rsidRPr="00AB3404">
        <w:rPr>
          <w:sz w:val="28"/>
          <w:szCs w:val="28"/>
        </w:rPr>
        <w:t xml:space="preserve"> </w:t>
      </w:r>
      <w:r w:rsidRPr="00AB3404">
        <w:rPr>
          <w:sz w:val="28"/>
          <w:szCs w:val="28"/>
        </w:rPr>
        <w:tab/>
        <w:t>Trường TH Cự Khê  xây dựng kế hoạch phòng chống bạo lực học đường phối kết hợp với  các ban ngành đoàn thể, tổ chức, cán bộ giáo viên và nhân dân tuyên truyền phòng chống tội phạm và vi phạm pháp luật năm học 2022-2023 như sau:</w:t>
      </w:r>
    </w:p>
    <w:p w:rsidR="000771C1" w:rsidRPr="00AB3404" w:rsidRDefault="000771C1" w:rsidP="00AB3404">
      <w:pPr>
        <w:spacing w:before="0" w:after="0"/>
        <w:jc w:val="both"/>
        <w:rPr>
          <w:sz w:val="28"/>
          <w:szCs w:val="28"/>
        </w:rPr>
      </w:pPr>
      <w:r w:rsidRPr="00AB3404">
        <w:rPr>
          <w:b/>
          <w:bCs/>
          <w:sz w:val="28"/>
          <w:szCs w:val="28"/>
        </w:rPr>
        <w:t>I. Mục đích yêu cầu:</w:t>
      </w:r>
    </w:p>
    <w:p w:rsidR="000771C1" w:rsidRPr="00AB3404" w:rsidRDefault="000771C1" w:rsidP="00AB3404">
      <w:pPr>
        <w:spacing w:before="0" w:after="0"/>
        <w:jc w:val="both"/>
        <w:rPr>
          <w:sz w:val="28"/>
          <w:szCs w:val="28"/>
        </w:rPr>
      </w:pPr>
      <w:r w:rsidRPr="00AB3404">
        <w:rPr>
          <w:sz w:val="28"/>
          <w:szCs w:val="28"/>
        </w:rPr>
        <w:t>1.  Mục đích:</w:t>
      </w:r>
    </w:p>
    <w:p w:rsidR="000771C1" w:rsidRPr="00AB3404" w:rsidRDefault="000771C1" w:rsidP="00AB3404">
      <w:pPr>
        <w:spacing w:before="0" w:after="0"/>
        <w:ind w:firstLine="720"/>
        <w:jc w:val="both"/>
        <w:rPr>
          <w:sz w:val="28"/>
          <w:szCs w:val="28"/>
        </w:rPr>
      </w:pPr>
      <w:r w:rsidRPr="00AB3404">
        <w:rPr>
          <w:sz w:val="28"/>
          <w:szCs w:val="28"/>
        </w:rPr>
        <w:t>Nâng cao hơn nữa trách nhiệm của Ban giám hiệu trong việc chỉ đạo, điều hành, phối hợp hoạt động tuyên truyền giáo dục pháp luật nhằm xây dựng môi trường giáo dục lành mạnh, góp phần giữ gìn an ninh trật tự trường học. Góp phần giáo dục thế hệ trẻ sống, lao động, học tập, làm việc theo pháp luật.</w:t>
      </w:r>
    </w:p>
    <w:p w:rsidR="000771C1" w:rsidRPr="00AB3404" w:rsidRDefault="000771C1" w:rsidP="00AB3404">
      <w:pPr>
        <w:spacing w:before="0" w:after="0"/>
        <w:ind w:firstLine="720"/>
        <w:jc w:val="both"/>
        <w:rPr>
          <w:sz w:val="28"/>
          <w:szCs w:val="28"/>
        </w:rPr>
      </w:pPr>
      <w:r w:rsidRPr="00AB3404">
        <w:rPr>
          <w:sz w:val="28"/>
          <w:szCs w:val="28"/>
        </w:rPr>
        <w:t xml:space="preserve"> Tăng cường công tác giáo dục đạo đức HS từ Cán bộ, giáo viên môn chuyên, GVchủ nhiệm lớp và các bộ phận trong nhà trường.</w:t>
      </w:r>
    </w:p>
    <w:p w:rsidR="000771C1" w:rsidRPr="00AB3404" w:rsidRDefault="000771C1" w:rsidP="00AB3404">
      <w:pPr>
        <w:spacing w:before="0" w:after="0"/>
        <w:jc w:val="both"/>
        <w:rPr>
          <w:sz w:val="28"/>
          <w:szCs w:val="28"/>
        </w:rPr>
      </w:pPr>
      <w:r w:rsidRPr="00AB3404">
        <w:rPr>
          <w:b/>
          <w:bCs/>
          <w:sz w:val="28"/>
          <w:szCs w:val="28"/>
        </w:rPr>
        <w:t>2. Yêu cầu</w:t>
      </w:r>
      <w:r w:rsidRPr="00AB3404">
        <w:rPr>
          <w:sz w:val="28"/>
          <w:szCs w:val="28"/>
        </w:rPr>
        <w:t>:</w:t>
      </w:r>
    </w:p>
    <w:p w:rsidR="000771C1" w:rsidRPr="00AB3404" w:rsidRDefault="000771C1" w:rsidP="00AB3404">
      <w:pPr>
        <w:spacing w:before="0" w:after="0"/>
        <w:ind w:firstLine="720"/>
        <w:jc w:val="both"/>
        <w:rPr>
          <w:sz w:val="28"/>
          <w:szCs w:val="28"/>
        </w:rPr>
      </w:pPr>
      <w:r w:rsidRPr="00AB3404">
        <w:rPr>
          <w:sz w:val="28"/>
          <w:szCs w:val="28"/>
        </w:rPr>
        <w:t>Đẩy mạnh công tác tuyên truyền, giáo dục nhằm nâng cao hiểu biết và ý thức trách nhiệm của cán bộ, giáo viên, học sinh đảm bảo an ninh trật tự trường học,</w:t>
      </w:r>
    </w:p>
    <w:p w:rsidR="000771C1" w:rsidRPr="00AB3404" w:rsidRDefault="000771C1" w:rsidP="00AB3404">
      <w:pPr>
        <w:spacing w:before="0" w:after="0"/>
        <w:jc w:val="both"/>
        <w:rPr>
          <w:sz w:val="28"/>
          <w:szCs w:val="28"/>
        </w:rPr>
      </w:pPr>
      <w:r w:rsidRPr="00AB3404">
        <w:rPr>
          <w:sz w:val="28"/>
          <w:szCs w:val="28"/>
        </w:rPr>
        <w:t>phòng, chống ma túy, bạo lực học đường.</w:t>
      </w:r>
    </w:p>
    <w:p w:rsidR="000771C1" w:rsidRPr="00AB3404" w:rsidRDefault="000771C1" w:rsidP="00AB3404">
      <w:pPr>
        <w:spacing w:before="0" w:after="0"/>
        <w:ind w:firstLine="720"/>
        <w:jc w:val="both"/>
        <w:rPr>
          <w:sz w:val="28"/>
          <w:szCs w:val="28"/>
        </w:rPr>
      </w:pPr>
      <w:r w:rsidRPr="00AB3404">
        <w:rPr>
          <w:sz w:val="28"/>
          <w:szCs w:val="28"/>
        </w:rPr>
        <w:t xml:space="preserve">   Đảm bảo sự phối hợp chặt chẽ giữa nhà trường với Phòng Giáo dục, chính quyền địa phương, các ban ngành đoàn thể và gia đình học sinh.</w:t>
      </w:r>
    </w:p>
    <w:p w:rsidR="000771C1" w:rsidRPr="00AB3404" w:rsidRDefault="000771C1" w:rsidP="00AB3404">
      <w:pPr>
        <w:spacing w:before="0" w:after="0"/>
        <w:ind w:firstLine="720"/>
        <w:jc w:val="both"/>
        <w:rPr>
          <w:sz w:val="28"/>
          <w:szCs w:val="28"/>
        </w:rPr>
      </w:pPr>
      <w:r w:rsidRPr="00AB3404">
        <w:rPr>
          <w:sz w:val="28"/>
          <w:szCs w:val="28"/>
        </w:rPr>
        <w:t xml:space="preserve"> Chủ động phòng ngừa, không để học sinh vi phạm tệ nạn xã hội, bạo lực học</w:t>
      </w:r>
    </w:p>
    <w:p w:rsidR="000771C1" w:rsidRPr="00AB3404" w:rsidRDefault="000771C1" w:rsidP="00AB3404">
      <w:pPr>
        <w:spacing w:before="0" w:after="0"/>
        <w:jc w:val="both"/>
        <w:rPr>
          <w:sz w:val="28"/>
          <w:szCs w:val="28"/>
        </w:rPr>
      </w:pPr>
      <w:r w:rsidRPr="00AB3404">
        <w:rPr>
          <w:sz w:val="28"/>
          <w:szCs w:val="28"/>
        </w:rPr>
        <w:t>đường và tội phạm bên ngoài xâm nhập vào trường học.</w:t>
      </w:r>
    </w:p>
    <w:p w:rsidR="000771C1" w:rsidRPr="00AB3404" w:rsidRDefault="000771C1" w:rsidP="00AB3404">
      <w:pPr>
        <w:spacing w:before="0" w:after="0"/>
        <w:jc w:val="both"/>
        <w:rPr>
          <w:sz w:val="28"/>
          <w:szCs w:val="28"/>
        </w:rPr>
      </w:pPr>
      <w:r w:rsidRPr="00AB3404">
        <w:rPr>
          <w:b/>
          <w:bCs/>
          <w:sz w:val="28"/>
          <w:szCs w:val="28"/>
        </w:rPr>
        <w:t>II. Đánh giá thực trạng và nguyên nhân</w:t>
      </w:r>
    </w:p>
    <w:p w:rsidR="000771C1" w:rsidRPr="00AB3404" w:rsidRDefault="000771C1" w:rsidP="00AB3404">
      <w:pPr>
        <w:spacing w:before="0" w:after="0"/>
        <w:jc w:val="both"/>
        <w:rPr>
          <w:sz w:val="28"/>
          <w:szCs w:val="28"/>
        </w:rPr>
      </w:pPr>
      <w:r w:rsidRPr="00AB3404">
        <w:rPr>
          <w:b/>
          <w:bCs/>
          <w:sz w:val="28"/>
          <w:szCs w:val="28"/>
        </w:rPr>
        <w:t>1. Thực trạng</w:t>
      </w:r>
    </w:p>
    <w:p w:rsidR="002250A2" w:rsidRPr="00AB3404" w:rsidRDefault="000771C1" w:rsidP="00AB3404">
      <w:pPr>
        <w:spacing w:before="0" w:after="0"/>
        <w:ind w:firstLine="720"/>
        <w:jc w:val="both"/>
        <w:rPr>
          <w:sz w:val="28"/>
          <w:szCs w:val="28"/>
        </w:rPr>
      </w:pPr>
      <w:r w:rsidRPr="00AB3404">
        <w:rPr>
          <w:sz w:val="28"/>
          <w:szCs w:val="28"/>
        </w:rPr>
        <w:t xml:space="preserve">Bạo lực học đường ngày càng có xu hướng phức tạp hơn, bạo lực về vật chất, bạo lực về thể xác, bạo lực về tinh thần, bạo lực giữa học sinh nam, giữa các </w:t>
      </w:r>
      <w:r w:rsidRPr="00AB3404">
        <w:rPr>
          <w:sz w:val="28"/>
          <w:szCs w:val="28"/>
        </w:rPr>
        <w:lastRenderedPageBreak/>
        <w:t>học sinh nữ và giữa học sinh nam và học inh nữ, bạo lực từ phía học sinh với giáo viên và từ giáo viên đối với học sinh…</w:t>
      </w:r>
    </w:p>
    <w:p w:rsidR="000771C1" w:rsidRPr="00AB3404" w:rsidRDefault="000771C1" w:rsidP="00AB3404">
      <w:pPr>
        <w:spacing w:before="0" w:after="0"/>
        <w:ind w:firstLine="720"/>
        <w:jc w:val="both"/>
        <w:rPr>
          <w:sz w:val="28"/>
          <w:szCs w:val="28"/>
        </w:rPr>
      </w:pPr>
      <w:r w:rsidRPr="00AB3404">
        <w:rPr>
          <w:sz w:val="28"/>
          <w:szCs w:val="28"/>
        </w:rPr>
        <w:t> Thực trạng ở trườ</w:t>
      </w:r>
      <w:r w:rsidR="003152B0" w:rsidRPr="00AB3404">
        <w:rPr>
          <w:sz w:val="28"/>
          <w:szCs w:val="28"/>
        </w:rPr>
        <w:t>ng TH Cự Khê</w:t>
      </w:r>
      <w:r w:rsidRPr="00AB3404">
        <w:rPr>
          <w:sz w:val="28"/>
          <w:szCs w:val="28"/>
        </w:rPr>
        <w:t xml:space="preserve"> trong các năm học qua không chưa xảy ra bạo lực học đường.</w:t>
      </w:r>
    </w:p>
    <w:p w:rsidR="000771C1" w:rsidRPr="00AB3404" w:rsidRDefault="000771C1" w:rsidP="00AB3404">
      <w:pPr>
        <w:spacing w:before="0" w:after="0"/>
        <w:jc w:val="both"/>
        <w:rPr>
          <w:sz w:val="28"/>
          <w:szCs w:val="28"/>
        </w:rPr>
      </w:pPr>
      <w:r w:rsidRPr="00AB3404">
        <w:rPr>
          <w:b/>
          <w:bCs/>
          <w:sz w:val="28"/>
          <w:szCs w:val="28"/>
        </w:rPr>
        <w:t>2. Nguyên nhân</w:t>
      </w:r>
    </w:p>
    <w:p w:rsidR="000771C1" w:rsidRPr="00AB3404" w:rsidRDefault="000771C1" w:rsidP="00AB3404">
      <w:pPr>
        <w:spacing w:before="0" w:after="0"/>
        <w:ind w:firstLine="720"/>
        <w:jc w:val="both"/>
        <w:rPr>
          <w:sz w:val="28"/>
          <w:szCs w:val="28"/>
        </w:rPr>
      </w:pPr>
      <w:r w:rsidRPr="00AB3404">
        <w:rPr>
          <w:sz w:val="28"/>
          <w:szCs w:val="28"/>
        </w:rPr>
        <w:t>Nguyên nhân từ giáo dục gia đình: ít quan tâm, lo làm kinh tế, một số gia đình đi làm ăn xa, HS ở nhà với ông bà lớn tuổi nên việc theo dõi, giáo dục chưa chặt chẽ…Việc quản lí con em còn lỏng lẻo,</w:t>
      </w:r>
    </w:p>
    <w:p w:rsidR="000771C1" w:rsidRPr="00AB3404" w:rsidRDefault="000771C1" w:rsidP="00AB3404">
      <w:pPr>
        <w:spacing w:before="0" w:after="0"/>
        <w:ind w:firstLine="720"/>
        <w:jc w:val="both"/>
        <w:rPr>
          <w:sz w:val="28"/>
          <w:szCs w:val="28"/>
        </w:rPr>
      </w:pPr>
      <w:r w:rsidRPr="00AB3404">
        <w:rPr>
          <w:sz w:val="28"/>
          <w:szCs w:val="28"/>
        </w:rPr>
        <w:t>Nguyên nhân từ xã hội: do tác động mặt trái của kinh tế thị trường, các mối</w:t>
      </w:r>
    </w:p>
    <w:p w:rsidR="000771C1" w:rsidRPr="00AB3404" w:rsidRDefault="000771C1" w:rsidP="00AB3404">
      <w:pPr>
        <w:spacing w:before="0" w:after="0"/>
        <w:jc w:val="both"/>
        <w:rPr>
          <w:sz w:val="28"/>
          <w:szCs w:val="28"/>
        </w:rPr>
      </w:pPr>
      <w:r w:rsidRPr="00AB3404">
        <w:rPr>
          <w:sz w:val="28"/>
          <w:szCs w:val="28"/>
        </w:rPr>
        <w:t>quan hệ tiêu cực xã hội, truyền thông, các trò chơi bạo lực trên Internet, phim ảnh...</w:t>
      </w:r>
    </w:p>
    <w:p w:rsidR="000771C1" w:rsidRPr="00AB3404" w:rsidRDefault="000771C1" w:rsidP="00AB3404">
      <w:pPr>
        <w:spacing w:before="0" w:after="0"/>
        <w:jc w:val="both"/>
        <w:rPr>
          <w:sz w:val="28"/>
          <w:szCs w:val="28"/>
        </w:rPr>
      </w:pPr>
      <w:r w:rsidRPr="00AB3404">
        <w:rPr>
          <w:sz w:val="28"/>
          <w:szCs w:val="28"/>
        </w:rPr>
        <w:t>          - Nguyên nhân tâm lý từ chính bản thân học sinh: thích được làm nổi, thích được bạn bè khen với những hành động dũng cảm, do xích mích nhở trong quá trình học tập , vui chơi ở trường …</w:t>
      </w:r>
    </w:p>
    <w:p w:rsidR="000771C1" w:rsidRPr="00AB3404" w:rsidRDefault="000771C1" w:rsidP="00AB3404">
      <w:pPr>
        <w:spacing w:before="0" w:after="0"/>
        <w:jc w:val="both"/>
        <w:rPr>
          <w:sz w:val="28"/>
          <w:szCs w:val="28"/>
        </w:rPr>
      </w:pPr>
      <w:r w:rsidRPr="00AB3404">
        <w:rPr>
          <w:b/>
          <w:bCs/>
          <w:sz w:val="28"/>
          <w:szCs w:val="28"/>
        </w:rPr>
        <w:t>III. Nội dung và giải pháp</w:t>
      </w:r>
      <w:r w:rsidRPr="00AB3404">
        <w:rPr>
          <w:sz w:val="28"/>
          <w:szCs w:val="28"/>
        </w:rPr>
        <w:t>.</w:t>
      </w:r>
    </w:p>
    <w:p w:rsidR="000771C1" w:rsidRPr="00AB3404" w:rsidRDefault="00347094" w:rsidP="00AB3404">
      <w:pPr>
        <w:spacing w:before="0" w:after="0"/>
        <w:ind w:firstLine="720"/>
        <w:jc w:val="both"/>
        <w:rPr>
          <w:sz w:val="28"/>
          <w:szCs w:val="28"/>
        </w:rPr>
      </w:pPr>
      <w:r w:rsidRPr="00AB3404">
        <w:rPr>
          <w:sz w:val="28"/>
          <w:szCs w:val="28"/>
        </w:rPr>
        <w:t>P</w:t>
      </w:r>
      <w:r w:rsidR="000771C1" w:rsidRPr="00AB3404">
        <w:rPr>
          <w:sz w:val="28"/>
          <w:szCs w:val="28"/>
        </w:rPr>
        <w:t>hối hợp với Công an địa phương, Hội cha mẹ học sinh tổ chức tuyên truyền đến mọi cán bộ, giáo viên, học sinh về các nội dung liên quan đến BLHĐ; lồng ghép trong các nội dung tuyên truyền phổ biến pháp luật. Phát huy vai trò của Đội Thiếu niên Tiền phong Hồ Chí Minh và các tổ chức, đoàn thể khác. Lập hồ sơ theo dõi tình hình khi học sinh vi phạm để có biện pháp giải quyết.</w:t>
      </w:r>
    </w:p>
    <w:p w:rsidR="000771C1" w:rsidRPr="00AB3404" w:rsidRDefault="000771C1" w:rsidP="00AB3404">
      <w:pPr>
        <w:spacing w:before="0" w:after="0"/>
        <w:ind w:firstLine="720"/>
        <w:jc w:val="both"/>
        <w:rPr>
          <w:sz w:val="28"/>
          <w:szCs w:val="28"/>
        </w:rPr>
      </w:pPr>
      <w:r w:rsidRPr="00AB3404">
        <w:rPr>
          <w:sz w:val="28"/>
          <w:szCs w:val="28"/>
        </w:rPr>
        <w:t xml:space="preserve"> Tổ chức tốt lực lượng bảo vệ trực 24/24 giữ gìn tài sản và tham gia ngăn chặn bạo lực học đường.</w:t>
      </w:r>
    </w:p>
    <w:p w:rsidR="000771C1" w:rsidRPr="00AB3404" w:rsidRDefault="000771C1" w:rsidP="00AB3404">
      <w:pPr>
        <w:spacing w:before="0" w:after="0"/>
        <w:ind w:firstLine="720"/>
        <w:jc w:val="both"/>
        <w:rPr>
          <w:sz w:val="28"/>
          <w:szCs w:val="28"/>
        </w:rPr>
      </w:pPr>
      <w:r w:rsidRPr="00AB3404">
        <w:rPr>
          <w:sz w:val="28"/>
          <w:szCs w:val="28"/>
        </w:rPr>
        <w:t>Tổ chức các hoạt độ</w:t>
      </w:r>
      <w:r w:rsidR="00347094" w:rsidRPr="00AB3404">
        <w:rPr>
          <w:sz w:val="28"/>
          <w:szCs w:val="28"/>
        </w:rPr>
        <w:t xml:space="preserve">ng </w:t>
      </w:r>
      <w:r w:rsidRPr="00AB3404">
        <w:rPr>
          <w:sz w:val="28"/>
          <w:szCs w:val="28"/>
        </w:rPr>
        <w:t xml:space="preserve"> tuyên truyên về các nội dung liên quan xây dựng xã hội, cộng đồng, cơ quan, gia đình nâng cao nhận thức trong quá trình thực hiện, tổ chức các Câu lạc bộ sinh hoạt theo từng loại hình.</w:t>
      </w:r>
    </w:p>
    <w:p w:rsidR="000771C1" w:rsidRPr="00AB3404" w:rsidRDefault="000771C1" w:rsidP="00AB3404">
      <w:pPr>
        <w:spacing w:before="0" w:after="0"/>
        <w:jc w:val="both"/>
        <w:rPr>
          <w:sz w:val="28"/>
          <w:szCs w:val="28"/>
        </w:rPr>
      </w:pPr>
      <w:r w:rsidRPr="00AB3404">
        <w:rPr>
          <w:b/>
          <w:bCs/>
          <w:sz w:val="28"/>
          <w:szCs w:val="28"/>
        </w:rPr>
        <w:t>IV. Tổ chức phối hợp thực hiện</w:t>
      </w:r>
      <w:r w:rsidRPr="00AB3404">
        <w:rPr>
          <w:sz w:val="28"/>
          <w:szCs w:val="28"/>
        </w:rPr>
        <w:t>.</w:t>
      </w:r>
    </w:p>
    <w:p w:rsidR="000771C1" w:rsidRPr="00AB3404" w:rsidRDefault="000771C1" w:rsidP="00AB3404">
      <w:pPr>
        <w:spacing w:before="0" w:after="0"/>
        <w:jc w:val="both"/>
        <w:rPr>
          <w:sz w:val="28"/>
          <w:szCs w:val="28"/>
        </w:rPr>
      </w:pPr>
      <w:r w:rsidRPr="00AB3404">
        <w:rPr>
          <w:b/>
          <w:bCs/>
          <w:sz w:val="28"/>
          <w:szCs w:val="28"/>
        </w:rPr>
        <w:t>1. Đối với hiệu trưởng</w:t>
      </w:r>
    </w:p>
    <w:p w:rsidR="000771C1" w:rsidRPr="00AB3404" w:rsidRDefault="000771C1" w:rsidP="00AB3404">
      <w:pPr>
        <w:spacing w:before="0" w:after="0"/>
        <w:ind w:firstLine="720"/>
        <w:jc w:val="both"/>
        <w:rPr>
          <w:sz w:val="28"/>
          <w:szCs w:val="28"/>
        </w:rPr>
      </w:pPr>
      <w:r w:rsidRPr="00AB3404">
        <w:rPr>
          <w:sz w:val="28"/>
          <w:szCs w:val="28"/>
        </w:rPr>
        <w:t>Lãnh đạo nhà trường phối hợp với Đội TNTP HCM, chỉ đạo giáo viên chủ nhiệm thường xuyên đưa nội dung đảm bảo an ninh trật tự trường học và phòng, chống bạo lực học đường trong các buổi chào cờ và tiết sinh hoạt lớp, tiết hoạt động ngoài giờ lên lớp trong năm học.</w:t>
      </w:r>
    </w:p>
    <w:p w:rsidR="000771C1" w:rsidRPr="00AB3404" w:rsidRDefault="000771C1" w:rsidP="00AB3404">
      <w:pPr>
        <w:spacing w:before="0" w:after="0"/>
        <w:ind w:firstLine="720"/>
        <w:jc w:val="both"/>
        <w:rPr>
          <w:sz w:val="28"/>
          <w:szCs w:val="28"/>
        </w:rPr>
      </w:pPr>
      <w:r w:rsidRPr="00AB3404">
        <w:rPr>
          <w:sz w:val="28"/>
          <w:szCs w:val="28"/>
        </w:rPr>
        <w:t xml:space="preserve"> Tổ chức tuyên truyền phổ biến giáo dục pháp luật cho CBGV trong các buổi</w:t>
      </w:r>
    </w:p>
    <w:p w:rsidR="000771C1" w:rsidRPr="00AB3404" w:rsidRDefault="000771C1" w:rsidP="00AB3404">
      <w:pPr>
        <w:spacing w:before="0" w:after="0"/>
        <w:jc w:val="both"/>
        <w:rPr>
          <w:sz w:val="28"/>
          <w:szCs w:val="28"/>
        </w:rPr>
      </w:pPr>
      <w:r w:rsidRPr="00AB3404">
        <w:rPr>
          <w:sz w:val="28"/>
          <w:szCs w:val="28"/>
        </w:rPr>
        <w:t>họp hội đồng, họp chuyên môn, lồng ghép với các hoạt động của tổ chức Công đoàn, Đội Thiếu niên trong những ngày kỷ niệm…</w:t>
      </w:r>
    </w:p>
    <w:p w:rsidR="000771C1" w:rsidRPr="00AB3404" w:rsidRDefault="000771C1" w:rsidP="00AB3404">
      <w:pPr>
        <w:spacing w:before="0" w:after="0"/>
        <w:jc w:val="both"/>
        <w:rPr>
          <w:sz w:val="28"/>
          <w:szCs w:val="28"/>
        </w:rPr>
      </w:pPr>
      <w:r w:rsidRPr="00AB3404">
        <w:rPr>
          <w:b/>
          <w:bCs/>
          <w:sz w:val="28"/>
          <w:szCs w:val="28"/>
        </w:rPr>
        <w:t>2. Về công tác phối hợp, kết hợp với chính quyền địa phương</w:t>
      </w:r>
    </w:p>
    <w:p w:rsidR="000771C1" w:rsidRPr="00AB3404" w:rsidRDefault="002250A2" w:rsidP="00AB3404">
      <w:pPr>
        <w:spacing w:before="0" w:after="0"/>
        <w:jc w:val="both"/>
        <w:rPr>
          <w:sz w:val="28"/>
          <w:szCs w:val="28"/>
        </w:rPr>
      </w:pPr>
      <w:r w:rsidRPr="00AB3404">
        <w:rPr>
          <w:sz w:val="28"/>
          <w:szCs w:val="28"/>
        </w:rPr>
        <w:lastRenderedPageBreak/>
        <w:tab/>
      </w:r>
      <w:r w:rsidR="000771C1" w:rsidRPr="00AB3404">
        <w:rPr>
          <w:sz w:val="28"/>
          <w:szCs w:val="28"/>
        </w:rPr>
        <w:t>Ban giám hiệu phối hợp vớ</w:t>
      </w:r>
      <w:r w:rsidR="00347094" w:rsidRPr="00AB3404">
        <w:rPr>
          <w:sz w:val="28"/>
          <w:szCs w:val="28"/>
        </w:rPr>
        <w:t>i công an xã,</w:t>
      </w:r>
      <w:r w:rsidR="000771C1" w:rsidRPr="00AB3404">
        <w:rPr>
          <w:sz w:val="28"/>
          <w:szCs w:val="28"/>
        </w:rPr>
        <w:t xml:space="preserve"> tổ chức tuyên truyền trước cờ, tuyên truyền trong những HS cá biệt, HS có nguy cơ vi phạm nội quy, vi phạm pháp luật, có hành vi bao lực đối với những HS khác; Tuyên truyền những HS bị lôi cuốn bởi những thành phần không tốt trong xã hội; Kịp thời xử lý những thành phần không tốt lôi cuốn HS đi vào con đường vi phạm pháp luật, có hành vi bạo lực trong và ngoài trường .</w:t>
      </w:r>
    </w:p>
    <w:p w:rsidR="000771C1" w:rsidRPr="00AB3404" w:rsidRDefault="000771C1" w:rsidP="00AB3404">
      <w:pPr>
        <w:spacing w:before="0" w:after="0"/>
        <w:ind w:firstLine="720"/>
        <w:jc w:val="both"/>
        <w:rPr>
          <w:sz w:val="28"/>
          <w:szCs w:val="28"/>
        </w:rPr>
      </w:pPr>
      <w:r w:rsidRPr="00AB3404">
        <w:rPr>
          <w:sz w:val="28"/>
          <w:szCs w:val="28"/>
        </w:rPr>
        <w:t xml:space="preserve"> Phối hợp chặt chẽ với cha mẹ, gia đình để quản lý học sinh, xây dựng môi trường giáo dục lành mạnh, không bao lực tạo điều kiện để học sinh, giáo viên, nhân viên tham gia thường xuyên vào các hoạt động câu lạc bộ, văn nghệ, thể thao nhằm nâng cao đời sống tinh thần, tránh xa bạo lực đồng thời phối hợp chặt chẽ hơn với các cơ quan, ban, ngành, đoàn thể tại địa phương đặc biệt là Công an để triển khai các hoạt động phòng chống bạo lực trong trường học. </w:t>
      </w:r>
    </w:p>
    <w:p w:rsidR="000771C1" w:rsidRPr="00AB3404" w:rsidRDefault="000771C1" w:rsidP="00AB3404">
      <w:pPr>
        <w:spacing w:before="0" w:after="0"/>
        <w:jc w:val="both"/>
        <w:rPr>
          <w:sz w:val="28"/>
          <w:szCs w:val="28"/>
        </w:rPr>
      </w:pPr>
      <w:r w:rsidRPr="00AB3404">
        <w:rPr>
          <w:b/>
          <w:bCs/>
          <w:sz w:val="28"/>
          <w:szCs w:val="28"/>
        </w:rPr>
        <w:t>3. Đối với giáo viên</w:t>
      </w:r>
    </w:p>
    <w:p w:rsidR="000771C1" w:rsidRPr="00AB3404" w:rsidRDefault="000771C1" w:rsidP="00AB3404">
      <w:pPr>
        <w:spacing w:before="0" w:after="0"/>
        <w:ind w:firstLine="720"/>
        <w:jc w:val="both"/>
        <w:rPr>
          <w:sz w:val="28"/>
          <w:szCs w:val="28"/>
        </w:rPr>
      </w:pPr>
      <w:r w:rsidRPr="00AB3404">
        <w:rPr>
          <w:sz w:val="28"/>
          <w:szCs w:val="28"/>
        </w:rPr>
        <w:t xml:space="preserve"> Giáo dục ý thức tự giác tự học trau dồi kiến thức pháp luật để vận dụng vào</w:t>
      </w:r>
    </w:p>
    <w:p w:rsidR="000771C1" w:rsidRPr="00AB3404" w:rsidRDefault="000771C1" w:rsidP="00AB3404">
      <w:pPr>
        <w:spacing w:before="0" w:after="0"/>
        <w:jc w:val="both"/>
        <w:rPr>
          <w:sz w:val="28"/>
          <w:szCs w:val="28"/>
        </w:rPr>
      </w:pPr>
      <w:r w:rsidRPr="00AB3404">
        <w:rPr>
          <w:sz w:val="28"/>
          <w:szCs w:val="28"/>
        </w:rPr>
        <w:t>giảng dạy lồng ghép trong các buổi học chính khoá.</w:t>
      </w:r>
    </w:p>
    <w:p w:rsidR="000771C1" w:rsidRPr="00AB3404" w:rsidRDefault="000771C1" w:rsidP="00AB3404">
      <w:pPr>
        <w:spacing w:before="0" w:after="0"/>
        <w:ind w:firstLine="720"/>
        <w:jc w:val="both"/>
        <w:rPr>
          <w:sz w:val="28"/>
          <w:szCs w:val="28"/>
        </w:rPr>
      </w:pPr>
      <w:r w:rsidRPr="00AB3404">
        <w:rPr>
          <w:sz w:val="28"/>
          <w:szCs w:val="28"/>
        </w:rPr>
        <w:t>Cùng Ban giám hiệu tổ chức các hoạt động ngoại khoá, hoạt động tập thể cho học sinh tham gia cùng học sinh.</w:t>
      </w:r>
    </w:p>
    <w:p w:rsidR="000771C1" w:rsidRPr="00AB3404" w:rsidRDefault="000771C1" w:rsidP="00AB3404">
      <w:pPr>
        <w:spacing w:before="0" w:after="0"/>
        <w:ind w:firstLine="720"/>
        <w:jc w:val="both"/>
        <w:rPr>
          <w:sz w:val="28"/>
          <w:szCs w:val="28"/>
        </w:rPr>
      </w:pPr>
      <w:r w:rsidRPr="00AB3404">
        <w:rPr>
          <w:sz w:val="28"/>
          <w:szCs w:val="28"/>
        </w:rPr>
        <w:t xml:space="preserve">  Giảng dạy môn đạo đức theo chương trình theo quy định.</w:t>
      </w:r>
    </w:p>
    <w:p w:rsidR="000771C1" w:rsidRPr="00AB3404" w:rsidRDefault="000771C1" w:rsidP="00AB3404">
      <w:pPr>
        <w:spacing w:before="0" w:after="0"/>
        <w:jc w:val="both"/>
        <w:rPr>
          <w:sz w:val="28"/>
          <w:szCs w:val="28"/>
        </w:rPr>
      </w:pPr>
      <w:r w:rsidRPr="00AB3404">
        <w:rPr>
          <w:sz w:val="28"/>
          <w:szCs w:val="28"/>
        </w:rPr>
        <w:t>          - Tham gia tập huấn, bồi dưỡng  kiến thức pháp luật để  phục vụ cho công tác</w:t>
      </w:r>
    </w:p>
    <w:p w:rsidR="000771C1" w:rsidRPr="00AB3404" w:rsidRDefault="000771C1" w:rsidP="00AB3404">
      <w:pPr>
        <w:spacing w:before="0" w:after="0"/>
        <w:jc w:val="both"/>
        <w:rPr>
          <w:sz w:val="28"/>
          <w:szCs w:val="28"/>
        </w:rPr>
      </w:pPr>
      <w:r w:rsidRPr="00AB3404">
        <w:rPr>
          <w:sz w:val="28"/>
          <w:szCs w:val="28"/>
        </w:rPr>
        <w:t>giảng dạy cho học sinh trong trường đạt hiệu quả khi được phân công.</w:t>
      </w:r>
    </w:p>
    <w:p w:rsidR="000771C1" w:rsidRPr="00AB3404" w:rsidRDefault="000771C1" w:rsidP="00AB3404">
      <w:pPr>
        <w:spacing w:before="0" w:after="0"/>
        <w:jc w:val="both"/>
        <w:rPr>
          <w:sz w:val="28"/>
          <w:szCs w:val="28"/>
        </w:rPr>
      </w:pPr>
      <w:r w:rsidRPr="00AB3404">
        <w:rPr>
          <w:sz w:val="28"/>
          <w:szCs w:val="28"/>
        </w:rPr>
        <w:t>- Tuyên truyền giáo dục cho CBGV về tầm quan trọng của việc hiểu biết pháp</w:t>
      </w:r>
    </w:p>
    <w:p w:rsidR="000771C1" w:rsidRPr="00AB3404" w:rsidRDefault="000771C1" w:rsidP="00AB3404">
      <w:pPr>
        <w:spacing w:before="0" w:after="0"/>
        <w:jc w:val="both"/>
        <w:rPr>
          <w:sz w:val="28"/>
          <w:szCs w:val="28"/>
        </w:rPr>
      </w:pPr>
      <w:r w:rsidRPr="00AB3404">
        <w:rPr>
          <w:sz w:val="28"/>
          <w:szCs w:val="28"/>
        </w:rPr>
        <w:t>luật trong cuộc sống trong hiện nay.</w:t>
      </w:r>
    </w:p>
    <w:p w:rsidR="000771C1" w:rsidRPr="00AB3404" w:rsidRDefault="002250A2" w:rsidP="00AB3404">
      <w:pPr>
        <w:spacing w:before="0" w:after="0"/>
        <w:jc w:val="both"/>
        <w:rPr>
          <w:sz w:val="28"/>
          <w:szCs w:val="28"/>
        </w:rPr>
      </w:pPr>
      <w:r w:rsidRPr="00AB3404">
        <w:rPr>
          <w:sz w:val="28"/>
          <w:szCs w:val="28"/>
        </w:rPr>
        <w:t>-</w:t>
      </w:r>
      <w:r w:rsidRPr="00AB3404">
        <w:rPr>
          <w:sz w:val="28"/>
          <w:szCs w:val="28"/>
        </w:rPr>
        <w:tab/>
      </w:r>
      <w:r w:rsidR="000771C1" w:rsidRPr="00AB3404">
        <w:rPr>
          <w:sz w:val="28"/>
          <w:szCs w:val="28"/>
        </w:rPr>
        <w:t>Tuyên truyền giáo dục kỹ năng sống, xây dựng nếp sống văn minh, ứng xử văn hoá trong nhà trường. Tổ chức các hoạt động văn hoá văn nghệ, thể thao lành mạnh, các trò chơi dân gian bổ ích cho học sinh tham gia để tránh xa tệ nạn xã hội.</w:t>
      </w:r>
    </w:p>
    <w:p w:rsidR="000771C1" w:rsidRPr="00AB3404" w:rsidRDefault="000771C1" w:rsidP="00AB3404">
      <w:pPr>
        <w:spacing w:before="0" w:after="0"/>
        <w:jc w:val="both"/>
        <w:rPr>
          <w:sz w:val="28"/>
          <w:szCs w:val="28"/>
        </w:rPr>
      </w:pPr>
      <w:r w:rsidRPr="00AB3404">
        <w:rPr>
          <w:b/>
          <w:bCs/>
          <w:sz w:val="28"/>
          <w:szCs w:val="28"/>
        </w:rPr>
        <w:t>4. Đối với học sinh</w:t>
      </w:r>
    </w:p>
    <w:p w:rsidR="000771C1" w:rsidRPr="00AB3404" w:rsidRDefault="000771C1" w:rsidP="00AB3404">
      <w:pPr>
        <w:spacing w:before="0" w:after="0"/>
        <w:ind w:firstLine="720"/>
        <w:jc w:val="both"/>
        <w:rPr>
          <w:sz w:val="28"/>
          <w:szCs w:val="28"/>
        </w:rPr>
      </w:pPr>
      <w:r w:rsidRPr="00AB3404">
        <w:rPr>
          <w:sz w:val="28"/>
          <w:szCs w:val="28"/>
        </w:rPr>
        <w:t xml:space="preserve"> Tuyên truyền cho học sinh thông qua các bài học chính khoá, giờ chào cờ, tổ</w:t>
      </w:r>
    </w:p>
    <w:p w:rsidR="000771C1" w:rsidRPr="00AB3404" w:rsidRDefault="000771C1" w:rsidP="00AB3404">
      <w:pPr>
        <w:spacing w:before="0" w:after="0"/>
        <w:jc w:val="both"/>
        <w:rPr>
          <w:sz w:val="28"/>
          <w:szCs w:val="28"/>
        </w:rPr>
      </w:pPr>
      <w:r w:rsidRPr="00AB3404">
        <w:rPr>
          <w:sz w:val="28"/>
          <w:szCs w:val="28"/>
        </w:rPr>
        <w:t>chức hoạt động NGLL theo chủ đề.</w:t>
      </w:r>
    </w:p>
    <w:p w:rsidR="000771C1" w:rsidRPr="00AB3404" w:rsidRDefault="000771C1" w:rsidP="00AB3404">
      <w:pPr>
        <w:spacing w:before="0" w:after="0"/>
        <w:ind w:firstLine="720"/>
        <w:jc w:val="both"/>
        <w:rPr>
          <w:sz w:val="28"/>
          <w:szCs w:val="28"/>
        </w:rPr>
      </w:pPr>
      <w:r w:rsidRPr="00AB3404">
        <w:rPr>
          <w:sz w:val="28"/>
          <w:szCs w:val="28"/>
        </w:rPr>
        <w:t xml:space="preserve"> Tổ chức thi tìm hiểu kiến thức về ATGT, các quy định của pháp luật về xử lý tuổi vị thành niên vi phạm pháp luật;</w:t>
      </w:r>
    </w:p>
    <w:p w:rsidR="000771C1" w:rsidRPr="00AB3404" w:rsidRDefault="000771C1" w:rsidP="00AB3404">
      <w:pPr>
        <w:spacing w:before="0" w:after="0"/>
        <w:ind w:firstLine="720"/>
        <w:jc w:val="both"/>
        <w:rPr>
          <w:sz w:val="28"/>
          <w:szCs w:val="28"/>
        </w:rPr>
      </w:pPr>
      <w:r w:rsidRPr="00AB3404">
        <w:rPr>
          <w:sz w:val="28"/>
          <w:szCs w:val="28"/>
        </w:rPr>
        <w:t xml:space="preserve"> </w:t>
      </w:r>
      <w:r w:rsidR="00D04CD2" w:rsidRPr="00AB3404">
        <w:rPr>
          <w:sz w:val="28"/>
          <w:szCs w:val="28"/>
        </w:rPr>
        <w:t xml:space="preserve"> Sử lý </w:t>
      </w:r>
      <w:r w:rsidRPr="00AB3404">
        <w:rPr>
          <w:sz w:val="28"/>
          <w:szCs w:val="28"/>
        </w:rPr>
        <w:t>vi phạm các tệ nạn xã hội không buôn bán, tàng trữ, vận chuyển, đốt pháo nổ.</w:t>
      </w:r>
    </w:p>
    <w:p w:rsidR="000771C1" w:rsidRPr="00AB3404" w:rsidRDefault="000771C1" w:rsidP="00AB3404">
      <w:pPr>
        <w:spacing w:before="0" w:after="0"/>
        <w:ind w:firstLine="720"/>
        <w:jc w:val="both"/>
        <w:rPr>
          <w:sz w:val="28"/>
          <w:szCs w:val="28"/>
        </w:rPr>
      </w:pPr>
      <w:r w:rsidRPr="00AB3404">
        <w:rPr>
          <w:sz w:val="28"/>
          <w:szCs w:val="28"/>
        </w:rPr>
        <w:lastRenderedPageBreak/>
        <w:t xml:space="preserve"> Ngăn chặn tình trạng học sinh đến trường nhưng bỏ học, bỏ tiết đi chơi, tham gia đánh nhau và vi phạm tệ nạn xã hội.</w:t>
      </w:r>
    </w:p>
    <w:p w:rsidR="000771C1" w:rsidRPr="00AB3404" w:rsidRDefault="000771C1" w:rsidP="00AB3404">
      <w:pPr>
        <w:spacing w:before="0" w:after="0"/>
        <w:jc w:val="both"/>
        <w:rPr>
          <w:sz w:val="28"/>
          <w:szCs w:val="28"/>
        </w:rPr>
      </w:pPr>
      <w:r w:rsidRPr="00AB3404">
        <w:rPr>
          <w:b/>
          <w:bCs/>
          <w:sz w:val="28"/>
          <w:szCs w:val="28"/>
        </w:rPr>
        <w:t>5.  Phối hợp với các đoàn thể</w:t>
      </w:r>
    </w:p>
    <w:p w:rsidR="000771C1" w:rsidRPr="00AB3404" w:rsidRDefault="000771C1" w:rsidP="00AB3404">
      <w:pPr>
        <w:spacing w:before="0" w:after="0"/>
        <w:ind w:firstLine="720"/>
        <w:jc w:val="both"/>
        <w:rPr>
          <w:sz w:val="28"/>
          <w:szCs w:val="28"/>
        </w:rPr>
      </w:pPr>
      <w:r w:rsidRPr="00AB3404">
        <w:rPr>
          <w:sz w:val="28"/>
          <w:szCs w:val="28"/>
        </w:rPr>
        <w:t>Công Đoàn: Phối hợp xây dựng kế hoạch tuyên truyền trong giáo viên-nhân viên, CMHS và học sinh về vấn đề phòng chống bạo lực học đường.</w:t>
      </w:r>
    </w:p>
    <w:p w:rsidR="000771C1" w:rsidRPr="00AB3404" w:rsidRDefault="000771C1" w:rsidP="00AB3404">
      <w:pPr>
        <w:spacing w:before="0" w:after="0"/>
        <w:ind w:firstLine="720"/>
        <w:jc w:val="both"/>
        <w:rPr>
          <w:sz w:val="28"/>
          <w:szCs w:val="28"/>
        </w:rPr>
      </w:pPr>
      <w:r w:rsidRPr="00AB3404">
        <w:rPr>
          <w:sz w:val="28"/>
          <w:szCs w:val="28"/>
        </w:rPr>
        <w:t xml:space="preserve"> Phối hợp với GVCN phổ biến, hướng dẫn cho HS sinh hoạt, hoạt động lành</w:t>
      </w:r>
    </w:p>
    <w:p w:rsidR="000771C1" w:rsidRPr="00AB3404" w:rsidRDefault="000771C1" w:rsidP="00AB3404">
      <w:pPr>
        <w:spacing w:before="0" w:after="0"/>
        <w:jc w:val="both"/>
        <w:rPr>
          <w:sz w:val="28"/>
          <w:szCs w:val="28"/>
        </w:rPr>
      </w:pPr>
      <w:r w:rsidRPr="00AB3404">
        <w:rPr>
          <w:sz w:val="28"/>
          <w:szCs w:val="28"/>
        </w:rPr>
        <w:t>mạnh trong năm học.</w:t>
      </w:r>
    </w:p>
    <w:p w:rsidR="000771C1" w:rsidRPr="00AB3404" w:rsidRDefault="000771C1" w:rsidP="00AB3404">
      <w:pPr>
        <w:spacing w:before="0" w:after="0"/>
        <w:ind w:firstLine="720"/>
        <w:jc w:val="both"/>
        <w:rPr>
          <w:sz w:val="28"/>
          <w:szCs w:val="28"/>
        </w:rPr>
      </w:pPr>
      <w:r w:rsidRPr="00AB3404">
        <w:rPr>
          <w:sz w:val="28"/>
          <w:szCs w:val="28"/>
        </w:rPr>
        <w:t xml:space="preserve"> Duy trì và đẩy mạnh hoạt động giáo dục của tổ tự quản “An toàn giao thông”, “Tuyên truyền măng non”; Các đội thiếu niên tình nguyện …</w:t>
      </w:r>
    </w:p>
    <w:p w:rsidR="000771C1" w:rsidRPr="00AB3404" w:rsidRDefault="000771C1" w:rsidP="00AB3404">
      <w:pPr>
        <w:spacing w:before="0" w:after="0"/>
        <w:ind w:firstLine="720"/>
        <w:jc w:val="both"/>
        <w:rPr>
          <w:sz w:val="28"/>
          <w:szCs w:val="28"/>
        </w:rPr>
      </w:pPr>
      <w:r w:rsidRPr="00AB3404">
        <w:rPr>
          <w:sz w:val="28"/>
          <w:szCs w:val="28"/>
        </w:rPr>
        <w:t xml:space="preserve"> Tăng cường chăm sóc bảo vệ cây xanh, cảnh quan môi trường quanh trường.</w:t>
      </w:r>
    </w:p>
    <w:p w:rsidR="000771C1" w:rsidRPr="00AB3404" w:rsidRDefault="000771C1" w:rsidP="00AB3404">
      <w:pPr>
        <w:spacing w:before="0" w:after="0"/>
        <w:ind w:firstLine="720"/>
        <w:jc w:val="both"/>
        <w:rPr>
          <w:sz w:val="28"/>
          <w:szCs w:val="28"/>
        </w:rPr>
      </w:pPr>
      <w:r w:rsidRPr="00AB3404">
        <w:rPr>
          <w:sz w:val="28"/>
          <w:szCs w:val="28"/>
        </w:rPr>
        <w:t>Quán triệt đến  HS ý thức chấp hành pháp luật, ngăn chặn hành vi vi phạm</w:t>
      </w:r>
    </w:p>
    <w:p w:rsidR="000771C1" w:rsidRPr="00AB3404" w:rsidRDefault="000771C1" w:rsidP="00AB3404">
      <w:pPr>
        <w:spacing w:before="0" w:after="0"/>
        <w:jc w:val="both"/>
        <w:rPr>
          <w:sz w:val="28"/>
          <w:szCs w:val="28"/>
        </w:rPr>
      </w:pPr>
      <w:r w:rsidRPr="00AB3404">
        <w:rPr>
          <w:sz w:val="28"/>
          <w:szCs w:val="28"/>
        </w:rPr>
        <w:t>luật giao thông; đi hàng 2, 3 trên đường.</w:t>
      </w:r>
    </w:p>
    <w:p w:rsidR="000771C1" w:rsidRPr="00AB3404" w:rsidRDefault="000771C1" w:rsidP="00AB3404">
      <w:pPr>
        <w:spacing w:before="0" w:after="0"/>
        <w:ind w:firstLine="720"/>
        <w:jc w:val="both"/>
        <w:rPr>
          <w:sz w:val="28"/>
          <w:szCs w:val="28"/>
        </w:rPr>
      </w:pPr>
      <w:r w:rsidRPr="00AB3404">
        <w:rPr>
          <w:sz w:val="28"/>
          <w:szCs w:val="28"/>
        </w:rPr>
        <w:t xml:space="preserve"> Phối hợp tổ chức cho HS tuyên truyền phòng chống ma túy, thực hiện an toàn giao thông đường bộ, chống tiêu cực trong thi cử.</w:t>
      </w:r>
    </w:p>
    <w:p w:rsidR="000771C1" w:rsidRPr="00AB3404" w:rsidRDefault="00D04CD2" w:rsidP="00AB3404">
      <w:pPr>
        <w:spacing w:before="0" w:after="0"/>
        <w:ind w:firstLine="720"/>
        <w:jc w:val="both"/>
        <w:rPr>
          <w:sz w:val="28"/>
          <w:szCs w:val="28"/>
        </w:rPr>
      </w:pPr>
      <w:r w:rsidRPr="00AB3404">
        <w:rPr>
          <w:sz w:val="28"/>
          <w:szCs w:val="28"/>
        </w:rPr>
        <w:t>P</w:t>
      </w:r>
      <w:r w:rsidR="000771C1" w:rsidRPr="00AB3404">
        <w:rPr>
          <w:sz w:val="28"/>
          <w:szCs w:val="28"/>
        </w:rPr>
        <w:t>hối hợp cùng  Bảo vệ trường làm tốt công</w:t>
      </w:r>
      <w:r w:rsidRPr="00AB3404">
        <w:rPr>
          <w:sz w:val="28"/>
          <w:szCs w:val="28"/>
        </w:rPr>
        <w:t xml:space="preserve"> </w:t>
      </w:r>
      <w:r w:rsidR="000771C1" w:rsidRPr="00AB3404">
        <w:rPr>
          <w:sz w:val="28"/>
          <w:szCs w:val="28"/>
        </w:rPr>
        <w:t>tác phòng ngừa và giải quyết kịp thời các vụ việc xảy ra trong khuân viên của trường.</w:t>
      </w:r>
    </w:p>
    <w:p w:rsidR="000771C1" w:rsidRPr="00AB3404" w:rsidRDefault="000771C1" w:rsidP="00AB3404">
      <w:pPr>
        <w:spacing w:before="0" w:after="0"/>
        <w:ind w:firstLine="720"/>
        <w:jc w:val="both"/>
        <w:rPr>
          <w:sz w:val="28"/>
          <w:szCs w:val="28"/>
        </w:rPr>
      </w:pPr>
      <w:r w:rsidRPr="00AB3404">
        <w:rPr>
          <w:sz w:val="28"/>
          <w:szCs w:val="28"/>
        </w:rPr>
        <w:t xml:space="preserve"> Phối hợp với công an địa phương để ban công an xã nói chuyện về pháp luật</w:t>
      </w:r>
    </w:p>
    <w:p w:rsidR="000771C1" w:rsidRPr="00AB3404" w:rsidRDefault="000771C1" w:rsidP="00AB3404">
      <w:pPr>
        <w:spacing w:before="0" w:after="0"/>
        <w:jc w:val="both"/>
        <w:rPr>
          <w:sz w:val="28"/>
          <w:szCs w:val="28"/>
        </w:rPr>
      </w:pPr>
      <w:r w:rsidRPr="00AB3404">
        <w:rPr>
          <w:sz w:val="28"/>
          <w:szCs w:val="28"/>
        </w:rPr>
        <w:t>và giáo dục pháp luật cho học sinh.</w:t>
      </w:r>
    </w:p>
    <w:p w:rsidR="000771C1" w:rsidRPr="00AB3404" w:rsidRDefault="000771C1" w:rsidP="00AB3404">
      <w:pPr>
        <w:spacing w:before="0" w:after="0"/>
        <w:ind w:firstLine="720"/>
        <w:jc w:val="both"/>
        <w:rPr>
          <w:sz w:val="28"/>
          <w:szCs w:val="28"/>
        </w:rPr>
      </w:pPr>
      <w:r w:rsidRPr="00AB3404">
        <w:rPr>
          <w:b/>
          <w:bCs/>
          <w:sz w:val="28"/>
          <w:szCs w:val="28"/>
        </w:rPr>
        <w:t xml:space="preserve">  Bảo vệ nhà trường</w:t>
      </w:r>
      <w:r w:rsidRPr="00AB3404">
        <w:rPr>
          <w:sz w:val="28"/>
          <w:szCs w:val="28"/>
        </w:rPr>
        <w:t>: Xây dựng phương án phòng ngừa theo kế hoạch Bảo vệ trường làm tốt công tác trật tự trị an trong khu vực trường quản lý.</w:t>
      </w:r>
    </w:p>
    <w:p w:rsidR="000771C1" w:rsidRPr="00AB3404" w:rsidRDefault="000771C1" w:rsidP="00AB3404">
      <w:pPr>
        <w:spacing w:before="0" w:after="0"/>
        <w:ind w:firstLine="720"/>
        <w:jc w:val="both"/>
        <w:rPr>
          <w:sz w:val="28"/>
          <w:szCs w:val="28"/>
        </w:rPr>
      </w:pPr>
      <w:r w:rsidRPr="00AB3404">
        <w:rPr>
          <w:b/>
          <w:bCs/>
          <w:sz w:val="28"/>
          <w:szCs w:val="28"/>
        </w:rPr>
        <w:t xml:space="preserve">  Thư viện</w:t>
      </w:r>
      <w:r w:rsidRPr="00AB3404">
        <w:rPr>
          <w:sz w:val="28"/>
          <w:szCs w:val="28"/>
        </w:rPr>
        <w:t>: Nhân viên thư viện thường xuyên mở cửa phục vụ bạn đọc các ngày trong tuần và báo cáo kết quả hoạt, phản ánh sự việc cần thiết. Bổ sung sách pháp luật còn thiếu để phục vụ bạn đọc.</w:t>
      </w:r>
    </w:p>
    <w:p w:rsidR="000771C1" w:rsidRPr="00AB3404" w:rsidRDefault="000771C1" w:rsidP="00AB3404">
      <w:pPr>
        <w:spacing w:before="0" w:after="0"/>
        <w:ind w:firstLine="720"/>
        <w:jc w:val="both"/>
        <w:rPr>
          <w:sz w:val="28"/>
          <w:szCs w:val="28"/>
        </w:rPr>
      </w:pPr>
      <w:r w:rsidRPr="00AB3404">
        <w:rPr>
          <w:b/>
          <w:bCs/>
          <w:sz w:val="28"/>
          <w:szCs w:val="28"/>
        </w:rPr>
        <w:t xml:space="preserve">  Y tế</w:t>
      </w:r>
      <w:r w:rsidRPr="00AB3404">
        <w:rPr>
          <w:sz w:val="28"/>
          <w:szCs w:val="28"/>
        </w:rPr>
        <w:t>: Tăng cường công tác tuyên truyền chăm sóc sức khỏe, kiểm tra đôn đốc các hoạt động vệ sinh môi trường. Hoàn thành kịp thời đúng quy định công tác khám sức khỏe cho HS trong năm học. Thực hiện tốt phòng chống dịch bệnh Covid19.</w:t>
      </w:r>
    </w:p>
    <w:p w:rsidR="000771C1" w:rsidRPr="00AB3404" w:rsidRDefault="000771C1" w:rsidP="00AB3404">
      <w:pPr>
        <w:spacing w:before="0" w:after="0"/>
        <w:ind w:firstLine="720"/>
        <w:jc w:val="both"/>
        <w:rPr>
          <w:sz w:val="28"/>
          <w:szCs w:val="28"/>
        </w:rPr>
      </w:pPr>
      <w:r w:rsidRPr="00AB3404">
        <w:rPr>
          <w:b/>
          <w:bCs/>
          <w:sz w:val="28"/>
          <w:szCs w:val="28"/>
        </w:rPr>
        <w:t xml:space="preserve"> Tổ tư vấn học đường tư vấn HS khi cần thiết</w:t>
      </w:r>
    </w:p>
    <w:p w:rsidR="00D04CD2" w:rsidRPr="00AB3404" w:rsidRDefault="000771C1" w:rsidP="00AB3404">
      <w:pPr>
        <w:spacing w:before="0" w:after="0"/>
        <w:jc w:val="both"/>
        <w:rPr>
          <w:sz w:val="28"/>
          <w:szCs w:val="28"/>
        </w:rPr>
      </w:pPr>
      <w:r w:rsidRPr="00AB3404">
        <w:rPr>
          <w:sz w:val="28"/>
          <w:szCs w:val="28"/>
        </w:rPr>
        <w:t xml:space="preserve"> Tư vấn các vấn đề tâm sinh lý, sức khỏe, tâm lý học đường. </w:t>
      </w:r>
    </w:p>
    <w:p w:rsidR="000771C1" w:rsidRPr="00AB3404" w:rsidRDefault="000771C1" w:rsidP="00AB3404">
      <w:pPr>
        <w:spacing w:before="0" w:after="0"/>
        <w:jc w:val="both"/>
        <w:rPr>
          <w:sz w:val="28"/>
          <w:szCs w:val="28"/>
        </w:rPr>
      </w:pPr>
      <w:r w:rsidRPr="00AB3404">
        <w:rPr>
          <w:sz w:val="28"/>
          <w:szCs w:val="28"/>
        </w:rPr>
        <w:t xml:space="preserve">Tư vấn tham gia các phong trào: thể dục thể thao, văn hóa, văn nghệ, Đoàn, Đội. </w:t>
      </w:r>
      <w:r w:rsidR="00D04CD2" w:rsidRPr="00AB3404">
        <w:rPr>
          <w:sz w:val="28"/>
          <w:szCs w:val="28"/>
        </w:rPr>
        <w:t>qua</w:t>
      </w:r>
      <w:r w:rsidRPr="00AB3404">
        <w:rPr>
          <w:sz w:val="28"/>
          <w:szCs w:val="28"/>
        </w:rPr>
        <w:t>n hệ giao tiếp, ứng xử với gia đình, bạn bè, thầy trò, đạo đức lối sống, kỹ năng sống … Tư vấn rèn luyện đạo đức HS.</w:t>
      </w:r>
    </w:p>
    <w:p w:rsidR="000771C1" w:rsidRPr="00AB3404" w:rsidRDefault="000771C1" w:rsidP="00AB3404">
      <w:pPr>
        <w:spacing w:before="0" w:after="0"/>
        <w:ind w:firstLine="720"/>
        <w:jc w:val="both"/>
        <w:rPr>
          <w:sz w:val="28"/>
          <w:szCs w:val="28"/>
        </w:rPr>
      </w:pPr>
      <w:r w:rsidRPr="00AB3404">
        <w:rPr>
          <w:b/>
          <w:bCs/>
          <w:sz w:val="28"/>
          <w:szCs w:val="28"/>
        </w:rPr>
        <w:t> Giáo viên chủ nhiệm:</w:t>
      </w:r>
    </w:p>
    <w:p w:rsidR="000771C1" w:rsidRPr="00AB3404" w:rsidRDefault="000771C1" w:rsidP="00AB3404">
      <w:pPr>
        <w:spacing w:before="0" w:after="0"/>
        <w:ind w:firstLine="720"/>
        <w:jc w:val="both"/>
        <w:rPr>
          <w:sz w:val="28"/>
          <w:szCs w:val="28"/>
        </w:rPr>
      </w:pPr>
      <w:r w:rsidRPr="00AB3404">
        <w:rPr>
          <w:sz w:val="28"/>
          <w:szCs w:val="28"/>
        </w:rPr>
        <w:lastRenderedPageBreak/>
        <w:t>Tổ chức cho HS tham gia đầy đủ các hoạt động học tập và rèn luyện trong nhà trường. Tổ chức sinh hoạt với lớp HS hàng tuần. Theo dõi nắm tình hình học sinh trong lớp có ghi hoạt động của từng HS. Đối với HS cá biệt có biện pháp giáo dục cụ thể. Vận động học sinh  đến thư viện đọc sách trong ngày…..</w:t>
      </w:r>
    </w:p>
    <w:p w:rsidR="000771C1" w:rsidRPr="00AB3404" w:rsidRDefault="00D04CD2" w:rsidP="00AB3404">
      <w:pPr>
        <w:spacing w:before="0" w:after="0"/>
        <w:jc w:val="both"/>
        <w:rPr>
          <w:sz w:val="28"/>
          <w:szCs w:val="28"/>
        </w:rPr>
      </w:pPr>
      <w:r w:rsidRPr="00AB3404">
        <w:rPr>
          <w:sz w:val="28"/>
          <w:szCs w:val="28"/>
        </w:rPr>
        <w:t>G</w:t>
      </w:r>
      <w:r w:rsidR="000771C1" w:rsidRPr="00AB3404">
        <w:rPr>
          <w:sz w:val="28"/>
          <w:szCs w:val="28"/>
        </w:rPr>
        <w:t>iáo dục kỹ năng sống, xây dựng nếp sống văn minh, ứng xử văn hóa trong nhà trường, tổ chức các hoạt động ngoài giờ lên lớp, các hoạt động ngoại khóa với nhiều hình thức phong phú như: tổ chức các hoạt động văn hóa, thể thao lành mạnh, các trò chơi dân gian bộ ích cho học sinh tham gia.</w:t>
      </w:r>
    </w:p>
    <w:p w:rsidR="000771C1" w:rsidRPr="00AB3404" w:rsidRDefault="000771C1" w:rsidP="00AB3404">
      <w:pPr>
        <w:spacing w:before="0" w:after="0"/>
        <w:ind w:firstLine="720"/>
        <w:jc w:val="both"/>
        <w:rPr>
          <w:sz w:val="28"/>
          <w:szCs w:val="28"/>
        </w:rPr>
      </w:pPr>
      <w:r w:rsidRPr="00AB3404">
        <w:rPr>
          <w:sz w:val="28"/>
          <w:szCs w:val="28"/>
        </w:rPr>
        <w:t xml:space="preserve"> Chủ động phòng ngừa và ngăn chặn một số hành vi vi phạm đạo đức HS như: Đánh nhau, trộm cắp tài sản, đồ dùng học tập, gây rối trật tự công cộng, tội phạm matúy, tệ nạn xã hội …</w:t>
      </w:r>
    </w:p>
    <w:p w:rsidR="000771C1" w:rsidRPr="00AB3404" w:rsidRDefault="000771C1" w:rsidP="00AB3404">
      <w:pPr>
        <w:spacing w:before="0" w:after="0"/>
        <w:jc w:val="both"/>
        <w:rPr>
          <w:sz w:val="28"/>
          <w:szCs w:val="28"/>
        </w:rPr>
      </w:pPr>
      <w:r w:rsidRPr="00AB3404">
        <w:rPr>
          <w:sz w:val="28"/>
          <w:szCs w:val="28"/>
        </w:rPr>
        <w:t>- Phối hợp với Đội TNTP HCM tổ chức tốt các hoạt động ngoại khóa, tạo sân</w:t>
      </w:r>
    </w:p>
    <w:p w:rsidR="000771C1" w:rsidRPr="00AB3404" w:rsidRDefault="000771C1" w:rsidP="00AB3404">
      <w:pPr>
        <w:spacing w:before="0" w:after="0"/>
        <w:jc w:val="both"/>
        <w:rPr>
          <w:sz w:val="28"/>
          <w:szCs w:val="28"/>
        </w:rPr>
      </w:pPr>
      <w:r w:rsidRPr="00AB3404">
        <w:rPr>
          <w:sz w:val="28"/>
          <w:szCs w:val="28"/>
        </w:rPr>
        <w:t>chơi lành mạnh, thu hút, lôi kéo được HS tham gia.</w:t>
      </w:r>
    </w:p>
    <w:p w:rsidR="000771C1" w:rsidRPr="00AB3404" w:rsidRDefault="000771C1" w:rsidP="00AB3404">
      <w:pPr>
        <w:spacing w:before="0" w:after="0"/>
        <w:jc w:val="both"/>
        <w:rPr>
          <w:sz w:val="28"/>
          <w:szCs w:val="28"/>
        </w:rPr>
      </w:pPr>
      <w:r w:rsidRPr="00AB3404">
        <w:rPr>
          <w:b/>
          <w:bCs/>
          <w:sz w:val="28"/>
          <w:szCs w:val="28"/>
        </w:rPr>
        <w:t>* Đối với  cha, mẹ học sinh:</w:t>
      </w:r>
    </w:p>
    <w:p w:rsidR="000771C1" w:rsidRPr="00AB3404" w:rsidRDefault="000771C1" w:rsidP="00AB3404">
      <w:pPr>
        <w:spacing w:before="0" w:after="0"/>
        <w:ind w:firstLine="720"/>
        <w:jc w:val="both"/>
        <w:rPr>
          <w:sz w:val="28"/>
          <w:szCs w:val="28"/>
        </w:rPr>
      </w:pPr>
      <w:r w:rsidRPr="00AB3404">
        <w:rPr>
          <w:sz w:val="28"/>
          <w:szCs w:val="28"/>
        </w:rPr>
        <w:t xml:space="preserve"> Thường xuyên nhắc nhở, quản lí con em mình khi có biểu hiện tiêu cực trong lối sống, học tập, sinh hoạt bạn bè.</w:t>
      </w:r>
    </w:p>
    <w:p w:rsidR="000771C1" w:rsidRPr="00AB3404" w:rsidRDefault="000771C1" w:rsidP="00AB3404">
      <w:pPr>
        <w:spacing w:before="0" w:after="0"/>
        <w:ind w:firstLine="720"/>
        <w:jc w:val="both"/>
        <w:rPr>
          <w:sz w:val="28"/>
          <w:szCs w:val="28"/>
        </w:rPr>
      </w:pPr>
      <w:r w:rsidRPr="00AB3404">
        <w:rPr>
          <w:sz w:val="28"/>
          <w:szCs w:val="28"/>
        </w:rPr>
        <w:t>Làm tốt công tác giáo dục con em mình thực hiện tốt nội quy, quy chế nhà trường, nghiêm túc thực hiện các chủ trương, đường lối của Đảng và pháp luật nhà</w:t>
      </w:r>
    </w:p>
    <w:p w:rsidR="000771C1" w:rsidRPr="00AB3404" w:rsidRDefault="000771C1" w:rsidP="00AB3404">
      <w:pPr>
        <w:spacing w:before="0" w:after="0"/>
        <w:jc w:val="both"/>
        <w:rPr>
          <w:sz w:val="28"/>
          <w:szCs w:val="28"/>
        </w:rPr>
      </w:pPr>
      <w:r w:rsidRPr="00AB3404">
        <w:rPr>
          <w:sz w:val="28"/>
          <w:szCs w:val="28"/>
        </w:rPr>
        <w:t>nước, luật giao thông đường bộ…</w:t>
      </w:r>
    </w:p>
    <w:p w:rsidR="000771C1" w:rsidRPr="00AB3404" w:rsidRDefault="000771C1" w:rsidP="00AB3404">
      <w:pPr>
        <w:spacing w:before="0" w:after="0"/>
        <w:ind w:firstLine="720"/>
        <w:jc w:val="both"/>
        <w:rPr>
          <w:sz w:val="28"/>
          <w:szCs w:val="28"/>
        </w:rPr>
      </w:pPr>
      <w:r w:rsidRPr="00AB3404">
        <w:rPr>
          <w:sz w:val="28"/>
          <w:szCs w:val="28"/>
        </w:rPr>
        <w:t xml:space="preserve"> Mỗi bậc cha mẹ là một tấm gương tốt về đạo đức, lối sống trong gia đình để</w:t>
      </w:r>
    </w:p>
    <w:p w:rsidR="000771C1" w:rsidRPr="00AB3404" w:rsidRDefault="000771C1" w:rsidP="00AB3404">
      <w:pPr>
        <w:spacing w:before="0" w:after="0"/>
        <w:jc w:val="both"/>
        <w:rPr>
          <w:sz w:val="28"/>
          <w:szCs w:val="28"/>
        </w:rPr>
      </w:pPr>
      <w:r w:rsidRPr="00AB3404">
        <w:rPr>
          <w:sz w:val="28"/>
          <w:szCs w:val="28"/>
        </w:rPr>
        <w:t>con em noi theo.</w:t>
      </w:r>
    </w:p>
    <w:p w:rsidR="000771C1" w:rsidRPr="00AB3404" w:rsidRDefault="000771C1" w:rsidP="00AB3404">
      <w:pPr>
        <w:spacing w:before="0" w:after="0"/>
        <w:ind w:firstLine="720"/>
        <w:jc w:val="both"/>
        <w:rPr>
          <w:sz w:val="28"/>
          <w:szCs w:val="28"/>
        </w:rPr>
      </w:pPr>
      <w:r w:rsidRPr="00AB3404">
        <w:rPr>
          <w:sz w:val="28"/>
          <w:szCs w:val="28"/>
        </w:rPr>
        <w:t xml:space="preserve"> Họp cha, mẹ HS hàng tháng để nắm bắt tình hình học tập, rèn luyện của con</w:t>
      </w:r>
    </w:p>
    <w:p w:rsidR="000771C1" w:rsidRPr="00AB3404" w:rsidRDefault="000771C1" w:rsidP="00AB3404">
      <w:pPr>
        <w:spacing w:before="0" w:after="0"/>
        <w:jc w:val="both"/>
        <w:rPr>
          <w:sz w:val="28"/>
          <w:szCs w:val="28"/>
        </w:rPr>
      </w:pPr>
      <w:r w:rsidRPr="00AB3404">
        <w:rPr>
          <w:sz w:val="28"/>
          <w:szCs w:val="28"/>
        </w:rPr>
        <w:t>em mình ở trường. Cố gắn tham gia sổ liên lạic điện tử để được nhắn tin theo dõi con em mình hằng ngày ở trường.</w:t>
      </w:r>
    </w:p>
    <w:p w:rsidR="000771C1" w:rsidRPr="00AB3404" w:rsidRDefault="000771C1" w:rsidP="00AB3404">
      <w:pPr>
        <w:spacing w:before="0" w:after="0"/>
        <w:jc w:val="both"/>
        <w:rPr>
          <w:sz w:val="28"/>
          <w:szCs w:val="28"/>
        </w:rPr>
      </w:pPr>
      <w:r w:rsidRPr="00AB3404">
        <w:rPr>
          <w:sz w:val="28"/>
          <w:szCs w:val="28"/>
        </w:rPr>
        <w:t>          Trên đây là Kế hoạch phối hợp triển khai công tác phòng chống bạo lực học đường năm họ</w:t>
      </w:r>
      <w:r w:rsidR="008172A2" w:rsidRPr="00AB3404">
        <w:rPr>
          <w:sz w:val="28"/>
          <w:szCs w:val="28"/>
        </w:rPr>
        <w:t>c 2022-2023</w:t>
      </w:r>
      <w:r w:rsidRPr="00AB3404">
        <w:rPr>
          <w:sz w:val="28"/>
          <w:szCs w:val="28"/>
        </w:rPr>
        <w:t xml:space="preserve"> của trường Tiểu họ</w:t>
      </w:r>
      <w:r w:rsidR="008172A2" w:rsidRPr="00AB3404">
        <w:rPr>
          <w:sz w:val="28"/>
          <w:szCs w:val="28"/>
        </w:rPr>
        <w:t>c Cự Khê</w:t>
      </w:r>
      <w:r w:rsidRPr="00AB3404">
        <w:rPr>
          <w:sz w:val="28"/>
          <w:szCs w:val="28"/>
        </w:rPr>
        <w:t>. Trong quá trình thực hiện có gì vướng mắc phản ảnh kịp thời về BGH để xem xét và quyết định.</w:t>
      </w:r>
    </w:p>
    <w:bookmarkEnd w:id="0"/>
    <w:p w:rsidR="002250A2" w:rsidRPr="0019044C" w:rsidRDefault="000771C1" w:rsidP="002250A2">
      <w:pPr>
        <w:spacing w:before="0" w:after="0" w:line="240" w:lineRule="auto"/>
        <w:rPr>
          <w:b/>
          <w:i/>
          <w:iCs/>
          <w:sz w:val="24"/>
          <w:szCs w:val="24"/>
          <w:lang w:val="vi-VN"/>
        </w:rPr>
      </w:pPr>
      <w:r w:rsidRPr="002250A2">
        <w:rPr>
          <w:sz w:val="24"/>
          <w:szCs w:val="24"/>
        </w:rPr>
        <w:t> </w:t>
      </w:r>
      <w:r w:rsidR="002250A2" w:rsidRPr="002250A2">
        <w:rPr>
          <w:b/>
          <w:bCs/>
          <w:i/>
          <w:iCs/>
          <w:sz w:val="24"/>
          <w:szCs w:val="24"/>
          <w:lang w:val="vi-VN"/>
        </w:rPr>
        <w:t>Nơi nhận:</w:t>
      </w:r>
      <w:r w:rsidR="002250A2" w:rsidRPr="002250A2">
        <w:rPr>
          <w:sz w:val="24"/>
          <w:szCs w:val="24"/>
          <w:lang w:val="vi-VN"/>
        </w:rPr>
        <w:t>     </w:t>
      </w:r>
      <w:r w:rsidR="002250A2">
        <w:rPr>
          <w:sz w:val="24"/>
          <w:szCs w:val="24"/>
          <w:lang w:val="vi-VN"/>
        </w:rPr>
        <w:tab/>
      </w:r>
      <w:r w:rsidR="002250A2">
        <w:rPr>
          <w:sz w:val="24"/>
          <w:szCs w:val="24"/>
          <w:lang w:val="vi-VN"/>
        </w:rPr>
        <w:tab/>
      </w:r>
      <w:r w:rsidR="002250A2">
        <w:rPr>
          <w:sz w:val="24"/>
          <w:szCs w:val="24"/>
          <w:lang w:val="vi-VN"/>
        </w:rPr>
        <w:tab/>
      </w:r>
      <w:r w:rsidR="002250A2">
        <w:rPr>
          <w:sz w:val="24"/>
          <w:szCs w:val="24"/>
          <w:lang w:val="vi-VN"/>
        </w:rPr>
        <w:tab/>
      </w:r>
      <w:r w:rsidR="002250A2">
        <w:rPr>
          <w:sz w:val="24"/>
          <w:szCs w:val="24"/>
          <w:lang w:val="vi-VN"/>
        </w:rPr>
        <w:tab/>
      </w:r>
      <w:r w:rsidR="002250A2" w:rsidRPr="002250A2">
        <w:rPr>
          <w:sz w:val="24"/>
          <w:szCs w:val="24"/>
          <w:lang w:val="vi-VN"/>
        </w:rPr>
        <w:t> </w:t>
      </w:r>
      <w:r w:rsidR="0019044C">
        <w:rPr>
          <w:sz w:val="24"/>
          <w:szCs w:val="24"/>
          <w:lang w:val="vi-VN"/>
        </w:rPr>
        <w:tab/>
      </w:r>
      <w:r w:rsidR="0019044C">
        <w:rPr>
          <w:sz w:val="24"/>
          <w:szCs w:val="24"/>
          <w:lang w:val="vi-VN"/>
        </w:rPr>
        <w:tab/>
      </w:r>
      <w:r w:rsidR="0019044C">
        <w:rPr>
          <w:sz w:val="24"/>
          <w:szCs w:val="24"/>
          <w:lang w:val="vi-VN"/>
        </w:rPr>
        <w:tab/>
      </w:r>
      <w:r w:rsidR="002250A2" w:rsidRPr="0019044C">
        <w:rPr>
          <w:b/>
          <w:sz w:val="24"/>
          <w:szCs w:val="24"/>
        </w:rPr>
        <w:t>HIỆU</w:t>
      </w:r>
      <w:r w:rsidR="002250A2">
        <w:rPr>
          <w:sz w:val="24"/>
          <w:szCs w:val="24"/>
        </w:rPr>
        <w:t xml:space="preserve"> </w:t>
      </w:r>
      <w:r w:rsidR="002250A2" w:rsidRPr="0019044C">
        <w:rPr>
          <w:b/>
          <w:sz w:val="24"/>
          <w:szCs w:val="24"/>
        </w:rPr>
        <w:t>TRƯỞ</w:t>
      </w:r>
      <w:r w:rsidR="0019044C" w:rsidRPr="0019044C">
        <w:rPr>
          <w:b/>
          <w:sz w:val="24"/>
          <w:szCs w:val="24"/>
        </w:rPr>
        <w:t>NG</w:t>
      </w:r>
      <w:r w:rsidR="002250A2" w:rsidRPr="0019044C">
        <w:rPr>
          <w:b/>
          <w:sz w:val="24"/>
          <w:szCs w:val="24"/>
          <w:lang w:val="vi-VN"/>
        </w:rPr>
        <w:tab/>
      </w:r>
      <w:r w:rsidR="002250A2" w:rsidRPr="0019044C">
        <w:rPr>
          <w:b/>
          <w:i/>
          <w:iCs/>
          <w:sz w:val="24"/>
          <w:szCs w:val="24"/>
          <w:lang w:val="vi-VN"/>
        </w:rPr>
        <w:t xml:space="preserve"> </w:t>
      </w:r>
    </w:p>
    <w:p w:rsidR="002250A2" w:rsidRPr="0019044C" w:rsidRDefault="002250A2" w:rsidP="002250A2">
      <w:pPr>
        <w:spacing w:before="0" w:after="0" w:line="240" w:lineRule="auto"/>
        <w:rPr>
          <w:i/>
          <w:sz w:val="22"/>
          <w:lang w:val="vi-VN"/>
        </w:rPr>
      </w:pPr>
      <w:r w:rsidRPr="0019044C">
        <w:rPr>
          <w:iCs/>
          <w:sz w:val="22"/>
          <w:lang w:val="vi-VN"/>
        </w:rPr>
        <w:t>- Trường THCK;</w:t>
      </w:r>
      <w:r w:rsidRPr="0019044C">
        <w:rPr>
          <w:i/>
          <w:sz w:val="22"/>
          <w:lang w:val="vi-VN"/>
        </w:rPr>
        <w:t>  </w:t>
      </w:r>
    </w:p>
    <w:p w:rsidR="002250A2" w:rsidRPr="0019044C" w:rsidRDefault="002250A2" w:rsidP="002250A2">
      <w:pPr>
        <w:spacing w:before="0" w:after="0" w:line="240" w:lineRule="auto"/>
        <w:rPr>
          <w:sz w:val="22"/>
        </w:rPr>
      </w:pPr>
      <w:r w:rsidRPr="0019044C">
        <w:rPr>
          <w:sz w:val="22"/>
        </w:rPr>
        <w:t>- Các tổ CM</w:t>
      </w:r>
    </w:p>
    <w:p w:rsidR="002250A2" w:rsidRPr="0019044C" w:rsidRDefault="002250A2" w:rsidP="002250A2">
      <w:pPr>
        <w:spacing w:before="0" w:after="0" w:line="240" w:lineRule="auto"/>
        <w:rPr>
          <w:sz w:val="22"/>
        </w:rPr>
      </w:pPr>
      <w:r w:rsidRPr="0019044C">
        <w:rPr>
          <w:sz w:val="22"/>
        </w:rPr>
        <w:t>- BCĐ Trường THCK</w:t>
      </w:r>
    </w:p>
    <w:p w:rsidR="000771C1" w:rsidRPr="0019044C" w:rsidRDefault="002250A2" w:rsidP="002250A2">
      <w:pPr>
        <w:spacing w:before="0" w:after="0" w:line="240" w:lineRule="auto"/>
        <w:rPr>
          <w:sz w:val="22"/>
        </w:rPr>
      </w:pPr>
      <w:r w:rsidRPr="0019044C">
        <w:rPr>
          <w:iCs/>
          <w:sz w:val="22"/>
          <w:lang w:val="vi-VN"/>
        </w:rPr>
        <w:t>- GVCN. Lưu vt.</w:t>
      </w:r>
    </w:p>
    <w:p w:rsidR="000771C1" w:rsidRPr="0019044C" w:rsidRDefault="000771C1" w:rsidP="002250A2">
      <w:pPr>
        <w:rPr>
          <w:b/>
        </w:rPr>
      </w:pPr>
      <w:r w:rsidRPr="000771C1">
        <w:t>           </w:t>
      </w:r>
      <w:r w:rsidR="0019044C">
        <w:tab/>
      </w:r>
      <w:r w:rsidR="0019044C">
        <w:tab/>
      </w:r>
      <w:r w:rsidR="0019044C">
        <w:tab/>
      </w:r>
      <w:r w:rsidR="0019044C">
        <w:tab/>
      </w:r>
      <w:r w:rsidR="0019044C">
        <w:tab/>
      </w:r>
      <w:r w:rsidR="0019044C">
        <w:tab/>
      </w:r>
      <w:r w:rsidR="0019044C">
        <w:tab/>
      </w:r>
      <w:r w:rsidR="0019044C">
        <w:tab/>
        <w:t xml:space="preserve">       </w:t>
      </w:r>
      <w:r w:rsidR="002250A2">
        <w:t xml:space="preserve">   </w:t>
      </w:r>
      <w:r w:rsidR="002250A2" w:rsidRPr="0019044C">
        <w:rPr>
          <w:b/>
        </w:rPr>
        <w:t xml:space="preserve">Ngô Viết Thành </w:t>
      </w:r>
    </w:p>
    <w:p w:rsidR="000771C1" w:rsidRDefault="000771C1"/>
    <w:sectPr w:rsidR="000771C1" w:rsidSect="00DD42B4">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256"/>
    <w:multiLevelType w:val="hybridMultilevel"/>
    <w:tmpl w:val="56AA4480"/>
    <w:lvl w:ilvl="0" w:tplc="C1A0A9B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C1"/>
    <w:rsid w:val="000771C1"/>
    <w:rsid w:val="000A5875"/>
    <w:rsid w:val="0019044C"/>
    <w:rsid w:val="001D41AD"/>
    <w:rsid w:val="001E0C6D"/>
    <w:rsid w:val="002250A2"/>
    <w:rsid w:val="003152B0"/>
    <w:rsid w:val="00347094"/>
    <w:rsid w:val="003E694E"/>
    <w:rsid w:val="00627D1E"/>
    <w:rsid w:val="007B4A8D"/>
    <w:rsid w:val="008172A2"/>
    <w:rsid w:val="00902395"/>
    <w:rsid w:val="00AB3404"/>
    <w:rsid w:val="00D04CD2"/>
    <w:rsid w:val="00DD42B4"/>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BC588-4FF1-443E-A85D-3E9B6D5F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E694E"/>
    <w:rPr>
      <w:b/>
      <w:bCs/>
    </w:rPr>
  </w:style>
  <w:style w:type="character" w:styleId="Emphasis">
    <w:name w:val="Emphasis"/>
    <w:qFormat/>
    <w:rsid w:val="003E694E"/>
    <w:rPr>
      <w:i/>
      <w:iCs/>
    </w:rPr>
  </w:style>
  <w:style w:type="character" w:customStyle="1" w:styleId="apple-converted-space">
    <w:name w:val="apple-converted-space"/>
    <w:basedOn w:val="DefaultParagraphFont"/>
    <w:rsid w:val="003E694E"/>
  </w:style>
  <w:style w:type="paragraph" w:styleId="ListParagraph">
    <w:name w:val="List Paragraph"/>
    <w:basedOn w:val="Normal"/>
    <w:uiPriority w:val="34"/>
    <w:qFormat/>
    <w:rsid w:val="00225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4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6</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2022-09-21T01:26:00Z</dcterms:created>
  <dcterms:modified xsi:type="dcterms:W3CDTF">2022-09-21T08:12:00Z</dcterms:modified>
</cp:coreProperties>
</file>